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6D" w:rsidRDefault="002A776D" w:rsidP="00C207AD">
      <w:pPr>
        <w:jc w:val="center"/>
        <w:rPr>
          <w:rFonts w:ascii="Times New Roman" w:hAnsi="Times New Roman" w:cs="Times New Roman"/>
          <w:b/>
          <w:caps/>
          <w:sz w:val="20"/>
          <w:szCs w:val="20"/>
        </w:rPr>
      </w:pPr>
    </w:p>
    <w:p w:rsidR="002A776D" w:rsidRDefault="007C152E" w:rsidP="00C207AD">
      <w:pPr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noProof/>
          <w:sz w:val="20"/>
          <w:szCs w:val="20"/>
          <w:lang w:eastAsia="ru-RU"/>
        </w:rPr>
        <w:drawing>
          <wp:inline distT="0" distB="0" distL="0" distR="0">
            <wp:extent cx="6668770" cy="9612641"/>
            <wp:effectExtent l="0" t="0" r="0" b="7620"/>
            <wp:docPr id="1" name="Рисунок 1" descr="C:\Users\Гюзель\Desktop\IMG-20211025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юзель\Desktop\IMG-20211025-WA0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770" cy="961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AD" w:rsidRPr="000E075A" w:rsidRDefault="00C207AD" w:rsidP="000E075A">
      <w:pPr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bookmarkStart w:id="0" w:name="_GoBack"/>
      <w:bookmarkEnd w:id="0"/>
      <w:r w:rsidRPr="000E075A">
        <w:rPr>
          <w:rFonts w:ascii="Times New Roman" w:hAnsi="Times New Roman" w:cs="Times New Roman"/>
          <w:b/>
          <w:caps/>
          <w:sz w:val="20"/>
          <w:szCs w:val="20"/>
        </w:rPr>
        <w:lastRenderedPageBreak/>
        <w:t>10  класс</w:t>
      </w:r>
      <w:r w:rsidR="000E075A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  <w:r w:rsidRPr="000E075A">
        <w:rPr>
          <w:rFonts w:ascii="Times New Roman" w:hAnsi="Times New Roman" w:cs="Times New Roman"/>
          <w:b/>
          <w:caps/>
          <w:sz w:val="20"/>
          <w:szCs w:val="20"/>
        </w:rPr>
        <w:t>(базовый уровень)</w:t>
      </w:r>
    </w:p>
    <w:p w:rsidR="00C207AD" w:rsidRPr="000E075A" w:rsidRDefault="00C207AD" w:rsidP="000E075A">
      <w:pPr>
        <w:rPr>
          <w:rStyle w:val="a8"/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ab/>
      </w:r>
      <w:r w:rsidRPr="000E075A">
        <w:rPr>
          <w:rFonts w:ascii="Times New Roman" w:hAnsi="Times New Roman" w:cs="Times New Roman"/>
          <w:sz w:val="20"/>
          <w:szCs w:val="20"/>
        </w:rPr>
        <w:tab/>
      </w:r>
      <w:r w:rsidRPr="000E075A">
        <w:rPr>
          <w:rFonts w:ascii="Times New Roman" w:hAnsi="Times New Roman" w:cs="Times New Roman"/>
          <w:b/>
          <w:caps/>
          <w:sz w:val="20"/>
          <w:szCs w:val="20"/>
        </w:rPr>
        <w:t>Пояснительная записка</w:t>
      </w:r>
    </w:p>
    <w:p w:rsidR="00C207AD" w:rsidRPr="000E075A" w:rsidRDefault="00C207AD" w:rsidP="000E075A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E075A">
        <w:rPr>
          <w:rFonts w:ascii="Times New Roman" w:hAnsi="Times New Roman" w:cs="Times New Roman"/>
          <w:sz w:val="20"/>
          <w:szCs w:val="20"/>
        </w:rPr>
        <w:t>Рабочая программа учебного предмета «История» разработана в соответствии с требованиями 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 декабря 2010 года № 1897 (ред. от 29.12.2014 № 1644) «Об утверждении федерального государственного образовательного стандарта основного общего образования», Примерной основной образовательной программой основного общего образования, одобренной решением федерального учебно-методического объединения по общему образованию (протокол</w:t>
      </w:r>
      <w:proofErr w:type="gramEnd"/>
      <w:r w:rsidRPr="000E075A">
        <w:rPr>
          <w:rFonts w:ascii="Times New Roman" w:hAnsi="Times New Roman" w:cs="Times New Roman"/>
          <w:sz w:val="20"/>
          <w:szCs w:val="20"/>
        </w:rPr>
        <w:t xml:space="preserve">  от 8 апреля 2015 г. № 1/15), Образовательной программы основного общего образования </w:t>
      </w:r>
    </w:p>
    <w:p w:rsidR="00C207AD" w:rsidRPr="000E075A" w:rsidRDefault="00C207AD" w:rsidP="00C207AD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0E075A">
        <w:rPr>
          <w:rFonts w:ascii="Times New Roman" w:eastAsia="Times New Roman" w:hAnsi="Times New Roman" w:cs="Times New Roman"/>
          <w:lang w:val="ru-RU"/>
        </w:rPr>
        <w:t xml:space="preserve">Рабочая программа  для 10 класса ориентирована на использование  следующих  учебников: </w:t>
      </w:r>
    </w:p>
    <w:p w:rsidR="00C207AD" w:rsidRPr="000E075A" w:rsidRDefault="00C207AD" w:rsidP="00C207AD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0E075A">
        <w:rPr>
          <w:rFonts w:ascii="Times New Roman" w:eastAsia="Times New Roman" w:hAnsi="Times New Roman" w:cs="Times New Roman"/>
          <w:lang w:val="ru-RU"/>
        </w:rPr>
        <w:t>Н.М.Арсентьев, Данилов А.А и др. под ред.А.В.Торкунова. История России. 10 класс. Учеб.для общеобразоват.организаций. В 3 ч./  М., «Просвещение», 2017 г.</w:t>
      </w:r>
    </w:p>
    <w:p w:rsidR="00C207AD" w:rsidRPr="000E075A" w:rsidRDefault="00C207AD" w:rsidP="00C207AD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0E075A">
        <w:rPr>
          <w:rFonts w:ascii="Times New Roman" w:hAnsi="Times New Roman" w:cs="Times New Roman"/>
          <w:lang w:val="ru-RU"/>
        </w:rPr>
        <w:t xml:space="preserve">Структурно предмет «История» включает учебные курсы по всеобщей (Новейшей) истории и истории России (1914-2012 гг.) и изучается на ступени среднего общего образования в качестве обязательного, в 10 классах по 2 часа в неделю. Учебный курс «История» в 10- х классах включает в себя Историю России и Всеобщую историю </w:t>
      </w:r>
      <w:r w:rsidRPr="000E075A">
        <w:rPr>
          <w:rFonts w:ascii="Times New Roman" w:hAnsi="Times New Roman" w:cs="Times New Roman"/>
        </w:rPr>
        <w:t>XX</w:t>
      </w:r>
      <w:r w:rsidRPr="000E075A">
        <w:rPr>
          <w:rFonts w:ascii="Times New Roman" w:hAnsi="Times New Roman" w:cs="Times New Roman"/>
          <w:lang w:val="ru-RU"/>
        </w:rPr>
        <w:t xml:space="preserve"> века. </w:t>
      </w:r>
      <w:r w:rsidRPr="000E075A">
        <w:rPr>
          <w:rFonts w:ascii="Times New Roman" w:eastAsia="Times New Roman" w:hAnsi="Times New Roman" w:cs="Times New Roman"/>
          <w:lang w:val="ru-RU"/>
        </w:rPr>
        <w:t xml:space="preserve">Рабочая программа расчитана на 34 учебные недели, 68 часов в год. </w:t>
      </w:r>
      <w:r w:rsidRPr="000E075A">
        <w:rPr>
          <w:rFonts w:ascii="Times New Roman" w:hAnsi="Times New Roman" w:cs="Times New Roman"/>
          <w:lang w:val="ru-RU"/>
        </w:rPr>
        <w:t>Обучение проводится синхронно, поскольку события мировой и отечественной истории связанны друг с другом тесным образом.</w:t>
      </w:r>
    </w:p>
    <w:p w:rsidR="00C207AD" w:rsidRPr="000E075A" w:rsidRDefault="00C207AD" w:rsidP="00C207AD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C207AD" w:rsidRPr="000E075A" w:rsidRDefault="00C207AD" w:rsidP="000E075A">
      <w:pPr>
        <w:pStyle w:val="a7"/>
        <w:ind w:firstLine="0"/>
        <w:jc w:val="left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Планируемые результаты</w:t>
      </w:r>
    </w:p>
    <w:p w:rsidR="00C207AD" w:rsidRPr="000E075A" w:rsidRDefault="00C207AD" w:rsidP="00C207A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</w:pPr>
      <w:r w:rsidRPr="000E075A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Личностные результаты: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познавательный интерес к прошлому своей страны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освоение гуманистических традиций и ценностей современного общества, уважение прав и свобод человека;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изложение своей точки зрения, её аргументация в соответствии с возрастными возможностями;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следование этическим нормам и правилам ведения диалога;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формирование коммуникативной компетентности;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обсуждение и оценивание своих достижений, а также достижений других;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расширение опыта конструктивного взаимодействия в социальном общении;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C207AD" w:rsidRPr="000E075A" w:rsidRDefault="00C207AD" w:rsidP="00C207AD">
      <w:pPr>
        <w:pStyle w:val="a3"/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</w:p>
    <w:p w:rsidR="00C207AD" w:rsidRPr="000E075A" w:rsidRDefault="00C207AD" w:rsidP="00C207AD">
      <w:pPr>
        <w:pStyle w:val="a3"/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b/>
          <w:noProof/>
          <w:sz w:val="20"/>
          <w:szCs w:val="20"/>
        </w:rPr>
        <w:t>Метапредметные результаты изучения истории включают следующие умения и навыки</w:t>
      </w: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: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способность сознательно организовывать и регулировать свою деятельность - учебную, общественную и др.;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формулировать при поддержке учителя новые для себя задачи в учёбе и познавательной деятельности;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привлекать ранее изученный материал для решения познавательных задач;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логически строить рассуждение, выстраивать ответ в соответствии с заданием;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применять начальные исследовательские умения при решении поисковых задач;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 xml:space="preserve">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определять свою роль в учебной группе, вклад всех участников в общий результат;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C207AD" w:rsidRPr="000E075A" w:rsidRDefault="00C207AD" w:rsidP="00C207AD">
      <w:pPr>
        <w:pStyle w:val="a3"/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/>
        <w:jc w:val="both"/>
        <w:rPr>
          <w:rFonts w:ascii="Times New Roman" w:eastAsia="Courier New" w:hAnsi="Times New Roman" w:cs="Times New Roman"/>
          <w:b/>
          <w:noProof/>
          <w:sz w:val="20"/>
          <w:szCs w:val="20"/>
        </w:rPr>
      </w:pPr>
    </w:p>
    <w:p w:rsidR="00C207AD" w:rsidRPr="000E075A" w:rsidRDefault="00C207AD" w:rsidP="00C207AD">
      <w:pPr>
        <w:pStyle w:val="a3"/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/>
        <w:jc w:val="both"/>
        <w:rPr>
          <w:rFonts w:ascii="Times New Roman" w:eastAsia="Courier New" w:hAnsi="Times New Roman" w:cs="Times New Roman"/>
          <w:b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b/>
          <w:noProof/>
          <w:sz w:val="20"/>
          <w:szCs w:val="20"/>
        </w:rPr>
        <w:t>Предметные результаты: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установление синхронистических связей истории Росии и стран Европы и Азии;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составление и анализ генеалогических схем и таблиц;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применение  понятийного аппарата и  приемов исторического анализа для раскрытия сущности и значения событий и явлений прошлого и современности в курсах всеобщей истории;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lastRenderedPageBreak/>
        <w:t>овладение элементарными представлениями о закономерностях развития человеческого общества;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использование сведений из исторической карты как источника информации;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описание условий существования, основных занятий, образа жизни людей в Новейшее время, памятников культуры, событий новейшей истории;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понимание взаимосвязи между природными и социальными явлениями;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высказывание суждений о значении исторического и культурного наследия восточных славян и их соседей;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описание характерных, существенных черт форм государственного устройства современных государств, положения основных групп общества, религиозных верований людей;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поиск в источниках различного типа и вида информации о событиях и явлениях прошлого;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анализ информации, содержащейся в исторических документах;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использование приёмов исторического анализа;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сопоставление (при помощи учителя) различных версий и оценок исторических событий и личностей;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систематизация информации в ходе проектной деятельности;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личностное осмысление социального, духовного, нравственного опыта периода Российской империи;</w:t>
      </w:r>
    </w:p>
    <w:p w:rsidR="00C207AD" w:rsidRPr="000E075A" w:rsidRDefault="00C207AD" w:rsidP="00C207AD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63" w:hanging="2"/>
        <w:jc w:val="both"/>
        <w:rPr>
          <w:rFonts w:ascii="Times New Roman" w:eastAsia="Courier New" w:hAnsi="Times New Roman" w:cs="Times New Roman"/>
          <w:noProof/>
          <w:sz w:val="20"/>
          <w:szCs w:val="20"/>
        </w:rPr>
      </w:pPr>
      <w:r w:rsidRPr="000E075A">
        <w:rPr>
          <w:rFonts w:ascii="Times New Roman" w:eastAsia="Courier New" w:hAnsi="Times New Roman" w:cs="Times New Roman"/>
          <w:noProof/>
          <w:sz w:val="20"/>
          <w:szCs w:val="20"/>
        </w:rPr>
        <w:t>уважение к 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C207AD" w:rsidRPr="000E075A" w:rsidRDefault="00C207AD" w:rsidP="00C207AD">
      <w:pPr>
        <w:pStyle w:val="a7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pStyle w:val="a7"/>
        <w:rPr>
          <w:rFonts w:ascii="Times New Roman" w:eastAsia="Calibri" w:hAnsi="Times New Roman"/>
          <w:b w:val="0"/>
          <w:bCs w:val="0"/>
          <w:sz w:val="20"/>
          <w:szCs w:val="20"/>
          <w:u w:color="000000"/>
          <w:bdr w:val="nil"/>
          <w:lang w:eastAsia="en-US"/>
        </w:rPr>
      </w:pPr>
    </w:p>
    <w:p w:rsidR="00C207AD" w:rsidRPr="00C207AD" w:rsidRDefault="00C207AD" w:rsidP="00C207AD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07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Планируемы предметные результаты освоения учебного предмета «История»</w:t>
      </w:r>
    </w:p>
    <w:p w:rsidR="00C207AD" w:rsidRPr="00C207AD" w:rsidRDefault="00C207AD" w:rsidP="00C207A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207AD" w:rsidRPr="00C207AD" w:rsidRDefault="00C207AD" w:rsidP="00C207A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07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История Новейшего времени. </w:t>
      </w:r>
      <w:r w:rsidRPr="00C207A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 в XХ-</w:t>
      </w:r>
      <w:r w:rsidRPr="00C207A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XXI</w:t>
      </w:r>
      <w:r w:rsidRPr="00C207A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веках.    </w:t>
      </w:r>
      <w:proofErr w:type="gramStart"/>
      <w:r w:rsidRPr="00C207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 </w:t>
      </w:r>
      <w:proofErr w:type="gramEnd"/>
      <w:r w:rsidRPr="00C207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 класс)</w:t>
      </w:r>
    </w:p>
    <w:p w:rsidR="00C207AD" w:rsidRPr="00C207AD" w:rsidRDefault="00C207AD" w:rsidP="00C207A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207AD" w:rsidRPr="000E075A" w:rsidRDefault="00C207AD" w:rsidP="00C207AD">
      <w:pPr>
        <w:rPr>
          <w:rFonts w:ascii="Times New Roman" w:hAnsi="Times New Roman" w:cs="Times New Roman"/>
          <w:i/>
          <w:sz w:val="20"/>
          <w:szCs w:val="20"/>
        </w:rPr>
      </w:pPr>
      <w:r w:rsidRPr="000E075A">
        <w:rPr>
          <w:rFonts w:ascii="Times New Roman" w:hAnsi="Times New Roman" w:cs="Times New Roman"/>
          <w:i/>
          <w:sz w:val="20"/>
          <w:szCs w:val="20"/>
        </w:rPr>
        <w:t>Выпускник научится: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 xml:space="preserve">локализовать во времени хронологические рамки и рубежные события </w:t>
      </w:r>
      <w:proofErr w:type="spellStart"/>
      <w:r w:rsidRPr="000E075A">
        <w:rPr>
          <w:rFonts w:ascii="Times New Roman" w:hAnsi="Times New Roman" w:cs="Times New Roman"/>
          <w:sz w:val="20"/>
          <w:szCs w:val="20"/>
        </w:rPr>
        <w:t>Новоейшего</w:t>
      </w:r>
      <w:proofErr w:type="spellEnd"/>
      <w:r w:rsidRPr="000E075A">
        <w:rPr>
          <w:rFonts w:ascii="Times New Roman" w:hAnsi="Times New Roman" w:cs="Times New Roman"/>
          <w:sz w:val="20"/>
          <w:szCs w:val="20"/>
        </w:rPr>
        <w:t xml:space="preserve">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Новейшее время;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использовать историческую карту как источник информации о границах России и других государств в Новейшее время, об основных процессах социально-экономического развития, о местах важнейших событий, направлениях значительных передвижений - походов, завоеваний, колонизации и др.;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 xml:space="preserve">анализировать информацию различных источников по отечественной и всеобщей истории Новейшего  времени; 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составлять описание положения и образа жизни основных социальных групп в России и других странах в Новейшее время, памятников материальной и художественной культуры; рассказывать о значительных событиях и личностях отечественной и всеобщей истории Новейшего времени;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систематизировать исторический материал, содержащийся в учебной и дополнительной литературе по отечественной и всеобщей истории Новейшего времени;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раскрывать характерные, существенные черты: а) экономического и социального развития России и других стран в Новейшее время; б) эволюции политического строя (включая понятия «монархия», «самодержавие», «абсолютизм»</w:t>
      </w:r>
      <w:proofErr w:type="gramStart"/>
      <w:r w:rsidRPr="000E075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E075A">
        <w:rPr>
          <w:rFonts w:ascii="Times New Roman" w:hAnsi="Times New Roman" w:cs="Times New Roman"/>
          <w:sz w:val="20"/>
          <w:szCs w:val="20"/>
        </w:rPr>
        <w:t xml:space="preserve"> «</w:t>
      </w:r>
      <w:proofErr w:type="gramStart"/>
      <w:r w:rsidRPr="000E075A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0E075A">
        <w:rPr>
          <w:rFonts w:ascii="Times New Roman" w:hAnsi="Times New Roman" w:cs="Times New Roman"/>
          <w:sz w:val="20"/>
          <w:szCs w:val="20"/>
        </w:rPr>
        <w:t>иктатура», «тоталитаризм», «авторитаризм», «демократия»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Новейшего времени;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объяснять причины и следствия ключевых событий и процессов отечественной и всеобщей истории Новейшего времени (социальных движений, реформ и революций, взаимодействий между народами и др.);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сопоставлять развитие России и других стран в Новейшее время, сравнивать исторические ситуации и события;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давать оценку событиям и личностям отечественной и всеобщей истории Новейшего времени</w:t>
      </w:r>
    </w:p>
    <w:p w:rsidR="00C207AD" w:rsidRPr="000E075A" w:rsidRDefault="00C207AD" w:rsidP="00C207AD">
      <w:pPr>
        <w:rPr>
          <w:rFonts w:ascii="Times New Roman" w:hAnsi="Times New Roman" w:cs="Times New Roman"/>
          <w:i/>
          <w:sz w:val="20"/>
          <w:szCs w:val="20"/>
        </w:rPr>
      </w:pPr>
      <w:r w:rsidRPr="000E075A">
        <w:rPr>
          <w:rFonts w:ascii="Times New Roman" w:hAnsi="Times New Roman" w:cs="Times New Roman"/>
          <w:i/>
          <w:sz w:val="20"/>
          <w:szCs w:val="20"/>
        </w:rPr>
        <w:t>.</w:t>
      </w:r>
      <w:r w:rsidRPr="000E075A">
        <w:rPr>
          <w:i/>
          <w:sz w:val="20"/>
          <w:szCs w:val="20"/>
        </w:rPr>
        <w:t xml:space="preserve"> </w:t>
      </w:r>
      <w:r w:rsidRPr="000E075A">
        <w:rPr>
          <w:rFonts w:ascii="Times New Roman" w:hAnsi="Times New Roman" w:cs="Times New Roman"/>
          <w:i/>
          <w:sz w:val="20"/>
          <w:szCs w:val="20"/>
        </w:rPr>
        <w:t>Выпускник получит возможность научиться: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lastRenderedPageBreak/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устанавливать причинно-следственные связи между явлениями.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различать в исторической информации факты и мнения, исторические описания и исторические объяснения.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 xml:space="preserve">давать сопоставительную характеристику политического устройства государства 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сравнивать свидетельства различных исторических источников, выявляя в них общее и различия;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преобразовывать извлеченную информацию в соответствии с заданием (выделять главное, сравнивать, выражать свое отношение) и представлять ее в виде письменного текста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используя историческую карту, характеризовать социально-экономическое и политическое развитие России, других государств в Новейшее время;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 xml:space="preserve">сравнивать развитие России и других стран в Новейшее время, объяснять, в чем заключались общие черты и особенности; </w:t>
      </w:r>
    </w:p>
    <w:p w:rsidR="00C207AD" w:rsidRPr="000E075A" w:rsidRDefault="00C207AD" w:rsidP="00C207AD">
      <w:pPr>
        <w:rPr>
          <w:rFonts w:ascii="Times New Roman" w:hAnsi="Times New Roman" w:cs="Times New Roman"/>
          <w:sz w:val="20"/>
          <w:szCs w:val="20"/>
        </w:rPr>
      </w:pPr>
      <w:r w:rsidRPr="000E075A">
        <w:rPr>
          <w:rFonts w:ascii="Times New Roman" w:hAnsi="Times New Roman" w:cs="Times New Roman"/>
          <w:sz w:val="20"/>
          <w:szCs w:val="20"/>
        </w:rPr>
        <w:t>•</w:t>
      </w:r>
      <w:r w:rsidRPr="000E075A">
        <w:rPr>
          <w:rFonts w:ascii="Times New Roman" w:hAnsi="Times New Roman" w:cs="Times New Roman"/>
          <w:sz w:val="20"/>
          <w:szCs w:val="20"/>
        </w:rPr>
        <w:tab/>
        <w:t>применять знания по истории России и своего края в Новейшее время при составлении описаний исторических и культурных памятников своего города, края и т. д.</w:t>
      </w:r>
    </w:p>
    <w:p w:rsidR="00C207AD" w:rsidRPr="000E075A" w:rsidRDefault="00C207AD" w:rsidP="00C207AD">
      <w:pPr>
        <w:pStyle w:val="a9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0E075A">
        <w:rPr>
          <w:rFonts w:ascii="Times New Roman" w:hAnsi="Times New Roman"/>
          <w:b/>
          <w:sz w:val="20"/>
          <w:szCs w:val="20"/>
          <w:lang w:val="ru-RU"/>
        </w:rPr>
        <w:t>Содержание учебного предмета</w:t>
      </w:r>
    </w:p>
    <w:p w:rsidR="00C207AD" w:rsidRPr="000E075A" w:rsidRDefault="00C207AD" w:rsidP="00C207AD">
      <w:pPr>
        <w:pStyle w:val="a9"/>
        <w:rPr>
          <w:rFonts w:ascii="Times New Roman" w:hAnsi="Times New Roman"/>
          <w:sz w:val="20"/>
          <w:szCs w:val="20"/>
          <w:lang w:val="ru-RU"/>
        </w:rPr>
      </w:pPr>
      <w:r w:rsidRPr="000E075A">
        <w:rPr>
          <w:rFonts w:ascii="Times New Roman" w:hAnsi="Times New Roman"/>
          <w:sz w:val="20"/>
          <w:szCs w:val="20"/>
          <w:lang w:val="ru-RU"/>
        </w:rPr>
        <w:t xml:space="preserve">            </w:t>
      </w:r>
    </w:p>
    <w:p w:rsidR="00C207AD" w:rsidRPr="000E075A" w:rsidRDefault="00C207AD" w:rsidP="00C207AD">
      <w:pPr>
        <w:pStyle w:val="a9"/>
        <w:rPr>
          <w:rFonts w:ascii="Times New Roman" w:hAnsi="Times New Roman"/>
          <w:sz w:val="20"/>
          <w:szCs w:val="20"/>
          <w:lang w:val="ru-RU"/>
        </w:rPr>
      </w:pPr>
    </w:p>
    <w:p w:rsidR="00C207AD" w:rsidRPr="000E075A" w:rsidRDefault="00C207AD" w:rsidP="000E075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b/>
          <w:sz w:val="20"/>
          <w:szCs w:val="20"/>
        </w:rPr>
        <w:t>Новейшая история 10 класс</w:t>
      </w:r>
      <w:r w:rsidRPr="000E075A">
        <w:rPr>
          <w:rFonts w:ascii="Times New Roman" w:hAnsi="Times New Roman"/>
          <w:sz w:val="20"/>
          <w:szCs w:val="20"/>
        </w:rPr>
        <w:t>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Мир накануне и в годы Первой мировой войны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Мир накануне Первой мировой войны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Первая мировая война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Ситуация на Балканах. </w:t>
      </w:r>
      <w:proofErr w:type="spellStart"/>
      <w:r w:rsidRPr="000E075A">
        <w:rPr>
          <w:rFonts w:ascii="Times New Roman" w:hAnsi="Times New Roman"/>
          <w:sz w:val="20"/>
          <w:szCs w:val="20"/>
        </w:rPr>
        <w:t>Сараевское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 w:rsidRPr="000E075A">
        <w:rPr>
          <w:rFonts w:ascii="Times New Roman" w:hAnsi="Times New Roman"/>
          <w:sz w:val="20"/>
          <w:szCs w:val="20"/>
        </w:rPr>
        <w:t>Гумбиненом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поражение под </w:t>
      </w:r>
      <w:proofErr w:type="spellStart"/>
      <w:r w:rsidRPr="000E075A">
        <w:rPr>
          <w:rFonts w:ascii="Times New Roman" w:hAnsi="Times New Roman"/>
          <w:sz w:val="20"/>
          <w:szCs w:val="20"/>
        </w:rPr>
        <w:t>Танненбергом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Наступление в Галиции. Морское сражение при </w:t>
      </w:r>
      <w:proofErr w:type="spellStart"/>
      <w:r w:rsidRPr="000E075A">
        <w:rPr>
          <w:rFonts w:ascii="Times New Roman" w:hAnsi="Times New Roman"/>
          <w:sz w:val="20"/>
          <w:szCs w:val="20"/>
        </w:rPr>
        <w:t>Гельголанде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 w:rsidRPr="000E075A">
        <w:rPr>
          <w:rFonts w:ascii="Times New Roman" w:hAnsi="Times New Roman"/>
          <w:sz w:val="20"/>
          <w:szCs w:val="20"/>
        </w:rPr>
        <w:t>Ютландское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E075A">
        <w:rPr>
          <w:rFonts w:ascii="Times New Roman" w:hAnsi="Times New Roman"/>
          <w:sz w:val="20"/>
          <w:szCs w:val="20"/>
        </w:rPr>
        <w:t>Межвоенный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период (1918–1939)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Революционная волна после Первой мировой войны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Версальско-вашингтонская система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0E075A">
        <w:rPr>
          <w:rFonts w:ascii="Times New Roman" w:hAnsi="Times New Roman"/>
          <w:sz w:val="20"/>
          <w:szCs w:val="20"/>
        </w:rPr>
        <w:t>Рапалльское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0E075A">
        <w:rPr>
          <w:rFonts w:ascii="Times New Roman" w:hAnsi="Times New Roman"/>
          <w:sz w:val="20"/>
          <w:szCs w:val="20"/>
        </w:rPr>
        <w:t>Дауэса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Юнга. </w:t>
      </w:r>
      <w:proofErr w:type="spellStart"/>
      <w:r w:rsidRPr="000E075A">
        <w:rPr>
          <w:rFonts w:ascii="Times New Roman" w:hAnsi="Times New Roman"/>
          <w:sz w:val="20"/>
          <w:szCs w:val="20"/>
        </w:rPr>
        <w:t>Локарнские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0E075A">
        <w:rPr>
          <w:rFonts w:ascii="Times New Roman" w:hAnsi="Times New Roman"/>
          <w:sz w:val="20"/>
          <w:szCs w:val="20"/>
        </w:rPr>
        <w:t>Бриана</w:t>
      </w:r>
      <w:proofErr w:type="spellEnd"/>
      <w:r w:rsidRPr="000E075A">
        <w:rPr>
          <w:rFonts w:ascii="Times New Roman" w:hAnsi="Times New Roman"/>
          <w:sz w:val="20"/>
          <w:szCs w:val="20"/>
        </w:rPr>
        <w:t>-Келлога.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Страны Запада в 1920-е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</w:r>
      <w:proofErr w:type="spellStart"/>
      <w:r w:rsidRPr="000E075A">
        <w:rPr>
          <w:rFonts w:ascii="Times New Roman" w:hAnsi="Times New Roman"/>
          <w:sz w:val="20"/>
          <w:szCs w:val="20"/>
        </w:rPr>
        <w:t>Матеотти</w:t>
      </w:r>
      <w:proofErr w:type="spellEnd"/>
      <w:r w:rsidRPr="000E075A">
        <w:rPr>
          <w:rFonts w:ascii="Times New Roman" w:hAnsi="Times New Roman"/>
          <w:sz w:val="20"/>
          <w:szCs w:val="20"/>
        </w:rPr>
        <w:t>. Фашистский режим в Италии.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Политическое развитие стран Южной и Восточной Азии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 xml:space="preserve">Китай после </w:t>
      </w:r>
      <w:proofErr w:type="spellStart"/>
      <w:r w:rsidRPr="000E075A">
        <w:rPr>
          <w:rFonts w:ascii="Times New Roman" w:hAnsi="Times New Roman"/>
          <w:sz w:val="20"/>
          <w:szCs w:val="20"/>
        </w:rPr>
        <w:t>Синьхайской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Великая депрессия. Мировой экономический кризис. Преобразования Ф. Рузвельта в США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Нарастание агрессии. Германский нацизм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  <w:r w:rsidRPr="000E075A">
        <w:rPr>
          <w:rFonts w:ascii="Times New Roman" w:hAnsi="Times New Roman"/>
          <w:sz w:val="20"/>
          <w:szCs w:val="20"/>
        </w:rPr>
        <w:cr/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«Народный фронт» и Гражданская война в Испании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0E075A">
        <w:rPr>
          <w:rFonts w:ascii="Times New Roman" w:hAnsi="Times New Roman"/>
          <w:sz w:val="20"/>
          <w:szCs w:val="20"/>
        </w:rPr>
        <w:t>Франкистский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Политика «умиротворения» агрессора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Развитие культуры в первой трети ХХ </w:t>
      </w:r>
      <w:proofErr w:type="gramStart"/>
      <w:r w:rsidRPr="000E075A">
        <w:rPr>
          <w:rFonts w:ascii="Times New Roman" w:hAnsi="Times New Roman"/>
          <w:sz w:val="20"/>
          <w:szCs w:val="20"/>
        </w:rPr>
        <w:t>в</w:t>
      </w:r>
      <w:proofErr w:type="gramEnd"/>
      <w:r w:rsidRPr="000E075A">
        <w:rPr>
          <w:rFonts w:ascii="Times New Roman" w:hAnsi="Times New Roman"/>
          <w:sz w:val="20"/>
          <w:szCs w:val="20"/>
        </w:rPr>
        <w:t>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Вторая мировая война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Начало Второй мировой войны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0E075A">
        <w:rPr>
          <w:rFonts w:ascii="Times New Roman" w:hAnsi="Times New Roman"/>
          <w:sz w:val="20"/>
          <w:szCs w:val="20"/>
        </w:rPr>
        <w:t>Буковины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к СССР. Советско-финляндская война и ее международные последствия. Захват Германией Дании и Норвегии. Разгром Франц</w:t>
      </w:r>
      <w:proofErr w:type="gramStart"/>
      <w:r w:rsidRPr="000E075A">
        <w:rPr>
          <w:rFonts w:ascii="Times New Roman" w:hAnsi="Times New Roman"/>
          <w:sz w:val="20"/>
          <w:szCs w:val="20"/>
        </w:rPr>
        <w:t>ии и ее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союзников. Германо-британская борьба и захват Балкан. Битва за Британию. Рост советско-германских противоречий.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Начало Великой Отечественной войны и войны на Тихом океане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Нападение Германии на СССР. Нападение Японии на США и его причины. </w:t>
      </w:r>
      <w:proofErr w:type="spellStart"/>
      <w:r w:rsidRPr="000E075A">
        <w:rPr>
          <w:rFonts w:ascii="Times New Roman" w:hAnsi="Times New Roman"/>
          <w:sz w:val="20"/>
          <w:szCs w:val="20"/>
        </w:rPr>
        <w:t>Пёрл-Харбор</w:t>
      </w:r>
      <w:proofErr w:type="spellEnd"/>
      <w:r w:rsidRPr="000E075A">
        <w:rPr>
          <w:rFonts w:ascii="Times New Roman" w:hAnsi="Times New Roman"/>
          <w:sz w:val="20"/>
          <w:szCs w:val="20"/>
        </w:rPr>
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Коренной перелом в войне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Жизнь во время войны. Сопротивление оккупантам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Разгром Германии, Японии и их союзников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</w:r>
      <w:proofErr w:type="gramStart"/>
      <w:r w:rsidRPr="000E075A">
        <w:rPr>
          <w:rFonts w:ascii="Times New Roman" w:hAnsi="Times New Roman"/>
          <w:sz w:val="20"/>
          <w:szCs w:val="20"/>
        </w:rPr>
        <w:t>Висло-</w:t>
      </w:r>
      <w:proofErr w:type="spellStart"/>
      <w:r w:rsidRPr="000E075A">
        <w:rPr>
          <w:rFonts w:ascii="Times New Roman" w:hAnsi="Times New Roman"/>
          <w:sz w:val="20"/>
          <w:szCs w:val="20"/>
        </w:rPr>
        <w:t>Одерская</w:t>
      </w:r>
      <w:proofErr w:type="spellEnd"/>
      <w:proofErr w:type="gramEnd"/>
      <w:r w:rsidRPr="000E075A">
        <w:rPr>
          <w:rFonts w:ascii="Times New Roman" w:hAnsi="Times New Roman"/>
          <w:sz w:val="20"/>
          <w:szCs w:val="20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0E075A">
        <w:rPr>
          <w:rFonts w:ascii="Times New Roman" w:hAnsi="Times New Roman"/>
          <w:sz w:val="20"/>
          <w:szCs w:val="20"/>
        </w:rPr>
        <w:t>Квантунской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армии. Капитуляция Японии. Нюрнбергский трибунал и Токийский </w:t>
      </w:r>
      <w:proofErr w:type="gramStart"/>
      <w:r w:rsidRPr="000E075A">
        <w:rPr>
          <w:rFonts w:ascii="Times New Roman" w:hAnsi="Times New Roman"/>
          <w:sz w:val="20"/>
          <w:szCs w:val="20"/>
        </w:rPr>
        <w:t>процесс над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Соревнование социальных систем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Начало «холодной войны»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</w:t>
      </w:r>
      <w:r w:rsidRPr="000E075A">
        <w:rPr>
          <w:rFonts w:ascii="Times New Roman" w:hAnsi="Times New Roman"/>
          <w:sz w:val="20"/>
          <w:szCs w:val="20"/>
        </w:rPr>
        <w:lastRenderedPageBreak/>
        <w:t xml:space="preserve">Германии. </w:t>
      </w:r>
      <w:proofErr w:type="spellStart"/>
      <w:r w:rsidRPr="000E075A">
        <w:rPr>
          <w:rFonts w:ascii="Times New Roman" w:hAnsi="Times New Roman"/>
          <w:sz w:val="20"/>
          <w:szCs w:val="20"/>
        </w:rPr>
        <w:t>Коминформ</w:t>
      </w:r>
      <w:proofErr w:type="spellEnd"/>
      <w:r w:rsidRPr="000E075A">
        <w:rPr>
          <w:rFonts w:ascii="Times New Roman" w:hAnsi="Times New Roman"/>
          <w:sz w:val="20"/>
          <w:szCs w:val="20"/>
        </w:rPr>
        <w:t>. Советско-югославский конфликт. Террор в Восточной Европе. Совет экономической взаимопомощи. НАТО. «Охота на ведьм» в США.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Гонка вооружений. </w:t>
      </w:r>
      <w:proofErr w:type="gramStart"/>
      <w:r w:rsidRPr="000E075A">
        <w:rPr>
          <w:rFonts w:ascii="Times New Roman" w:hAnsi="Times New Roman"/>
          <w:sz w:val="20"/>
          <w:szCs w:val="20"/>
        </w:rPr>
        <w:t>Берлинский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и Карибский кризисы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Дальний Восток в 40–70-е гг. Войны и революции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«Разрядка»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Причины «разрядки». Визиты Р. Никсона в КНР и СССР. Договор ОСВ-1 и об ограничении </w:t>
      </w:r>
      <w:proofErr w:type="gramStart"/>
      <w:r w:rsidRPr="000E075A">
        <w:rPr>
          <w:rFonts w:ascii="Times New Roman" w:hAnsi="Times New Roman"/>
          <w:sz w:val="20"/>
          <w:szCs w:val="20"/>
        </w:rPr>
        <w:t>ПРО</w:t>
      </w:r>
      <w:proofErr w:type="gramEnd"/>
      <w:r w:rsidRPr="000E075A">
        <w:rPr>
          <w:rFonts w:ascii="Times New Roman" w:hAnsi="Times New Roman"/>
          <w:sz w:val="20"/>
          <w:szCs w:val="20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Западная Европа и Северная Америка в 50–80-е годы ХХ века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Достижения и кризисы социалистического мира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Строительство социализма в Китае. Мао Цзэдун и маоизм. «Культурная революция». Рыночные реформы в Китае. Коммунистический режим в Северной Корее. </w:t>
      </w:r>
      <w:proofErr w:type="spellStart"/>
      <w:r w:rsidRPr="000E075A">
        <w:rPr>
          <w:rFonts w:ascii="Times New Roman" w:hAnsi="Times New Roman"/>
          <w:sz w:val="20"/>
          <w:szCs w:val="20"/>
        </w:rPr>
        <w:t>Полпотовский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режим в Камбодже.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Латинская Америка в 1950–1990-е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Положение стран Латинской Америки в середине ХХ века. Аграрные реформы и </w:t>
      </w:r>
      <w:proofErr w:type="spellStart"/>
      <w:r w:rsidRPr="000E075A">
        <w:rPr>
          <w:rFonts w:ascii="Times New Roman" w:hAnsi="Times New Roman"/>
          <w:sz w:val="20"/>
          <w:szCs w:val="20"/>
        </w:rPr>
        <w:t>импортзамещающая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Страны Азии и Африки в 1940–1990-е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</w:t>
      </w:r>
      <w:proofErr w:type="gramStart"/>
      <w:r w:rsidRPr="000E075A">
        <w:rPr>
          <w:rFonts w:ascii="Times New Roman" w:hAnsi="Times New Roman"/>
          <w:sz w:val="20"/>
          <w:szCs w:val="20"/>
        </w:rPr>
        <w:t>в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0E075A">
        <w:rPr>
          <w:rFonts w:ascii="Times New Roman" w:hAnsi="Times New Roman"/>
          <w:sz w:val="20"/>
          <w:szCs w:val="20"/>
        </w:rPr>
        <w:t>Индонезия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при </w:t>
      </w:r>
      <w:proofErr w:type="spellStart"/>
      <w:r w:rsidRPr="000E075A">
        <w:rPr>
          <w:rFonts w:ascii="Times New Roman" w:hAnsi="Times New Roman"/>
          <w:sz w:val="20"/>
          <w:szCs w:val="20"/>
        </w:rPr>
        <w:t>Сукарно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Сухарто. Страны Юго-Восточной Азии после войны в Индокитае.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Современный мир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</w:r>
      <w:proofErr w:type="spellStart"/>
      <w:r w:rsidRPr="000E075A">
        <w:rPr>
          <w:rFonts w:ascii="Times New Roman" w:hAnsi="Times New Roman"/>
          <w:sz w:val="20"/>
          <w:szCs w:val="20"/>
        </w:rPr>
        <w:t>Модернизационные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>История России  10 класс.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Россия в годы «великих потрясений». 1914–1921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Россия в Первой мировой войне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0E075A">
        <w:rPr>
          <w:rFonts w:ascii="Times New Roman" w:hAnsi="Times New Roman"/>
          <w:sz w:val="20"/>
          <w:szCs w:val="20"/>
        </w:rPr>
        <w:t>Распутинщина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E075A">
        <w:rPr>
          <w:rFonts w:ascii="Times New Roman" w:hAnsi="Times New Roman"/>
          <w:sz w:val="20"/>
          <w:szCs w:val="20"/>
        </w:rPr>
        <w:t>десакрализация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Великая российская революция 1917 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0E075A">
        <w:rPr>
          <w:rFonts w:ascii="Times New Roman" w:hAnsi="Times New Roman"/>
          <w:sz w:val="20"/>
          <w:szCs w:val="20"/>
        </w:rPr>
        <w:t>.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0E075A">
        <w:rPr>
          <w:rFonts w:ascii="Times New Roman" w:hAnsi="Times New Roman"/>
          <w:sz w:val="20"/>
          <w:szCs w:val="20"/>
        </w:rPr>
        <w:t>п</w:t>
      </w:r>
      <w:proofErr w:type="gramEnd"/>
      <w:r w:rsidRPr="000E075A">
        <w:rPr>
          <w:rFonts w:ascii="Times New Roman" w:hAnsi="Times New Roman"/>
          <w:sz w:val="20"/>
          <w:szCs w:val="20"/>
        </w:rPr>
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Первые революционные преобразования большевиков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«Декрет о земле» и принципы наделения крестьян землей. Отделение церкви от государства и школы от церкви.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Созыв и разгон Учредительного собрания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Гражданская война и ее последствия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0E075A">
        <w:rPr>
          <w:rFonts w:ascii="Times New Roman" w:hAnsi="Times New Roman"/>
          <w:sz w:val="20"/>
          <w:szCs w:val="20"/>
        </w:rPr>
        <w:t>Комуч</w:t>
      </w:r>
      <w:proofErr w:type="spellEnd"/>
      <w:r w:rsidRPr="000E075A">
        <w:rPr>
          <w:rFonts w:ascii="Times New Roman" w:hAnsi="Times New Roman"/>
          <w:sz w:val="20"/>
          <w:szCs w:val="20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0E075A">
        <w:rPr>
          <w:rFonts w:ascii="Times New Roman" w:hAnsi="Times New Roman"/>
          <w:sz w:val="20"/>
          <w:szCs w:val="20"/>
        </w:rPr>
        <w:t>Главкизм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0E075A">
        <w:rPr>
          <w:rFonts w:ascii="Times New Roman" w:hAnsi="Times New Roman"/>
          <w:sz w:val="20"/>
          <w:szCs w:val="20"/>
        </w:rPr>
        <w:t>ии и ее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Идеология и культура периода Гражданской войны и «военного коммунизма»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годы революции и Гражданской войны.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 xml:space="preserve">Советский Союз в 1920–1930-е гг.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СССР в годы нэпа. 1921–1928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0E075A">
        <w:rPr>
          <w:rFonts w:ascii="Times New Roman" w:hAnsi="Times New Roman"/>
          <w:sz w:val="20"/>
          <w:szCs w:val="20"/>
        </w:rPr>
        <w:t>Тамбовщине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0E075A">
        <w:rPr>
          <w:rFonts w:ascii="Times New Roman" w:hAnsi="Times New Roman"/>
          <w:sz w:val="20"/>
          <w:szCs w:val="20"/>
        </w:rPr>
        <w:t>коренизации</w:t>
      </w:r>
      <w:proofErr w:type="spellEnd"/>
      <w:r w:rsidRPr="000E075A">
        <w:rPr>
          <w:rFonts w:ascii="Times New Roman" w:hAnsi="Times New Roman"/>
          <w:sz w:val="20"/>
          <w:szCs w:val="20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0E075A">
        <w:rPr>
          <w:rFonts w:ascii="Times New Roman" w:hAnsi="Times New Roman"/>
          <w:sz w:val="20"/>
          <w:szCs w:val="20"/>
        </w:rPr>
        <w:t>П(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0E075A">
        <w:rPr>
          <w:rFonts w:ascii="Times New Roman" w:hAnsi="Times New Roman"/>
          <w:sz w:val="20"/>
          <w:szCs w:val="20"/>
        </w:rPr>
        <w:t>ТОЗы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Отходничество. Сдача земли в аренду.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Советский Союз в 1929–1941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Создание МТС. Национальные и региональные особенности коллективизации. Голо</w:t>
      </w:r>
      <w:proofErr w:type="gramStart"/>
      <w:r w:rsidRPr="000E075A">
        <w:rPr>
          <w:rFonts w:ascii="Times New Roman" w:hAnsi="Times New Roman"/>
          <w:sz w:val="20"/>
          <w:szCs w:val="20"/>
        </w:rPr>
        <w:t>д в СССР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0E075A">
        <w:rPr>
          <w:rFonts w:ascii="Times New Roman" w:hAnsi="Times New Roman"/>
          <w:sz w:val="20"/>
          <w:szCs w:val="20"/>
        </w:rPr>
        <w:t>Днепрострой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, Горьковский автозавод. Сталинградский и Харьковский тракторные заводы, </w:t>
      </w:r>
      <w:proofErr w:type="spellStart"/>
      <w:r w:rsidRPr="000E075A">
        <w:rPr>
          <w:rFonts w:ascii="Times New Roman" w:hAnsi="Times New Roman"/>
          <w:sz w:val="20"/>
          <w:szCs w:val="20"/>
        </w:rPr>
        <w:t>Турксиб</w:t>
      </w:r>
      <w:proofErr w:type="spellEnd"/>
      <w:r w:rsidRPr="000E075A">
        <w:rPr>
          <w:rFonts w:ascii="Times New Roman" w:hAnsi="Times New Roman"/>
          <w:sz w:val="20"/>
          <w:szCs w:val="20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0E075A">
        <w:rPr>
          <w:rFonts w:ascii="Times New Roman" w:hAnsi="Times New Roman"/>
          <w:sz w:val="20"/>
          <w:szCs w:val="20"/>
        </w:rPr>
        <w:t>П(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Pr="000E075A">
        <w:rPr>
          <w:rFonts w:ascii="Times New Roman" w:hAnsi="Times New Roman"/>
          <w:sz w:val="20"/>
          <w:szCs w:val="20"/>
        </w:rPr>
        <w:t>чванство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0E075A">
        <w:rPr>
          <w:rFonts w:ascii="Times New Roman" w:hAnsi="Times New Roman"/>
          <w:sz w:val="20"/>
          <w:szCs w:val="20"/>
        </w:rPr>
        <w:t>Наркомпроса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0E075A">
        <w:rPr>
          <w:rFonts w:ascii="Times New Roman" w:hAnsi="Times New Roman"/>
          <w:sz w:val="20"/>
          <w:szCs w:val="20"/>
        </w:rPr>
        <w:t>Буковины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, Западной Украины и Западной Белоруссии. Катынская трагедия. «Зимняя война» с Финляндией.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1920–1930-е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Великая Отечественная война. 1941–1945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Вторжение Герман</w:t>
      </w:r>
      <w:proofErr w:type="gramStart"/>
      <w:r w:rsidRPr="000E075A">
        <w:rPr>
          <w:rFonts w:ascii="Times New Roman" w:hAnsi="Times New Roman"/>
          <w:sz w:val="20"/>
          <w:szCs w:val="20"/>
        </w:rPr>
        <w:t>ии и ее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0E075A">
        <w:rPr>
          <w:rFonts w:ascii="Times New Roman" w:hAnsi="Times New Roman"/>
          <w:sz w:val="20"/>
          <w:szCs w:val="20"/>
        </w:rPr>
        <w:t>ск в Кр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0E075A">
        <w:rPr>
          <w:rFonts w:ascii="Times New Roman" w:hAnsi="Times New Roman"/>
          <w:sz w:val="20"/>
          <w:szCs w:val="20"/>
        </w:rPr>
        <w:t>Обоянью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0E075A">
        <w:rPr>
          <w:rFonts w:ascii="Times New Roman" w:hAnsi="Times New Roman"/>
          <w:sz w:val="20"/>
          <w:szCs w:val="20"/>
        </w:rPr>
        <w:t>эвакуированным</w:t>
      </w:r>
      <w:proofErr w:type="gramEnd"/>
      <w:r w:rsidRPr="000E075A">
        <w:rPr>
          <w:rFonts w:ascii="Times New Roman" w:hAnsi="Times New Roman"/>
          <w:sz w:val="20"/>
          <w:szCs w:val="20"/>
        </w:rPr>
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0E075A">
        <w:rPr>
          <w:rFonts w:ascii="Times New Roman" w:hAnsi="Times New Roman"/>
          <w:sz w:val="20"/>
          <w:szCs w:val="20"/>
        </w:rPr>
        <w:t>Страгородского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0E075A">
        <w:rPr>
          <w:rFonts w:ascii="Times New Roman" w:hAnsi="Times New Roman"/>
          <w:sz w:val="20"/>
          <w:szCs w:val="20"/>
        </w:rPr>
        <w:t>ск стр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ан антигитлеровской коалиции. Встреча на Эльбе. Битва за Берлин и окончание войны в Европе. </w:t>
      </w:r>
      <w:proofErr w:type="gramStart"/>
      <w:r w:rsidRPr="000E075A">
        <w:rPr>
          <w:rFonts w:ascii="Times New Roman" w:hAnsi="Times New Roman"/>
          <w:sz w:val="20"/>
          <w:szCs w:val="20"/>
        </w:rPr>
        <w:t>Висло-</w:t>
      </w:r>
      <w:proofErr w:type="spellStart"/>
      <w:r w:rsidRPr="000E075A">
        <w:rPr>
          <w:rFonts w:ascii="Times New Roman" w:hAnsi="Times New Roman"/>
          <w:sz w:val="20"/>
          <w:szCs w:val="20"/>
        </w:rPr>
        <w:t>Одерская</w:t>
      </w:r>
      <w:proofErr w:type="spellEnd"/>
      <w:proofErr w:type="gramEnd"/>
      <w:r w:rsidRPr="000E075A">
        <w:rPr>
          <w:rFonts w:ascii="Times New Roman" w:hAnsi="Times New Roman"/>
          <w:sz w:val="20"/>
          <w:szCs w:val="20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0E075A">
        <w:rPr>
          <w:rFonts w:ascii="Times New Roman" w:hAnsi="Times New Roman"/>
          <w:sz w:val="20"/>
          <w:szCs w:val="20"/>
        </w:rPr>
        <w:t>Квантунской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армии. Боевые действия в Маньчжурии, на Сахалине и Курильских островах. Освобождение Курил. </w:t>
      </w:r>
      <w:r w:rsidRPr="000E075A">
        <w:rPr>
          <w:rFonts w:ascii="Times New Roman" w:hAnsi="Times New Roman"/>
          <w:sz w:val="20"/>
          <w:szCs w:val="20"/>
        </w:rPr>
        <w:lastRenderedPageBreak/>
        <w:t>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годы Великой Отечественной войны.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Апогей и кризис советской системы. 1945–1991 гг. «Поздний сталинизм» (1945–1953)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</w:r>
      <w:proofErr w:type="spellStart"/>
      <w:r w:rsidRPr="000E075A">
        <w:rPr>
          <w:rFonts w:ascii="Times New Roman" w:hAnsi="Times New Roman"/>
          <w:sz w:val="20"/>
          <w:szCs w:val="20"/>
        </w:rPr>
        <w:t>лысенковщина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0E075A">
        <w:rPr>
          <w:rFonts w:ascii="Times New Roman" w:hAnsi="Times New Roman"/>
          <w:sz w:val="20"/>
          <w:szCs w:val="20"/>
        </w:rPr>
        <w:t>Коминформбюро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Организация Североатлантического договора (НАТО). Создание Организации Варшавского договора. Война в Корее.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И.В. Сталин в оценках современников и историков.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«Оттепель»: середина 1950-х – первая половина 1960-х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</w:r>
      <w:proofErr w:type="gramStart"/>
      <w:r w:rsidRPr="000E075A">
        <w:rPr>
          <w:rFonts w:ascii="Times New Roman" w:hAnsi="Times New Roman"/>
          <w:sz w:val="20"/>
          <w:szCs w:val="20"/>
        </w:rPr>
        <w:t>Частичная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E075A">
        <w:rPr>
          <w:rFonts w:ascii="Times New Roman" w:hAnsi="Times New Roman"/>
          <w:sz w:val="20"/>
          <w:szCs w:val="20"/>
        </w:rPr>
        <w:t>десталинизация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0E075A">
        <w:rPr>
          <w:rFonts w:ascii="Times New Roman" w:hAnsi="Times New Roman"/>
          <w:sz w:val="20"/>
          <w:szCs w:val="20"/>
        </w:rPr>
        <w:t>Приоткрытие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0E075A">
        <w:rPr>
          <w:rFonts w:ascii="Times New Roman" w:hAnsi="Times New Roman"/>
          <w:sz w:val="20"/>
          <w:szCs w:val="20"/>
        </w:rPr>
        <w:t>тамиздат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</w:t>
      </w:r>
      <w:proofErr w:type="gramStart"/>
      <w:r w:rsidRPr="000E075A">
        <w:rPr>
          <w:rFonts w:ascii="Times New Roman" w:hAnsi="Times New Roman"/>
          <w:sz w:val="20"/>
          <w:szCs w:val="20"/>
        </w:rPr>
        <w:t>II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0E075A">
        <w:rPr>
          <w:rFonts w:ascii="Times New Roman" w:hAnsi="Times New Roman"/>
          <w:sz w:val="20"/>
          <w:szCs w:val="20"/>
        </w:rPr>
        <w:t>Хрущевки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0E075A">
        <w:rPr>
          <w:rFonts w:ascii="Times New Roman" w:hAnsi="Times New Roman"/>
          <w:sz w:val="20"/>
          <w:szCs w:val="20"/>
        </w:rPr>
        <w:t>Новочеркасские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события. Смещение Н.С. Хрущева и приход к власти Л.И. Брежнева. Оценка Хрущева и его реформ современниками и историками.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1953–1964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Советское общество в середине 1960-х – начале 1980-х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0E075A">
        <w:rPr>
          <w:rFonts w:ascii="Times New Roman" w:hAnsi="Times New Roman"/>
          <w:sz w:val="20"/>
          <w:szCs w:val="20"/>
        </w:rPr>
        <w:t>Десталинизация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E075A">
        <w:rPr>
          <w:rFonts w:ascii="Times New Roman" w:hAnsi="Times New Roman"/>
          <w:sz w:val="20"/>
          <w:szCs w:val="20"/>
        </w:rPr>
        <w:t>ресталинизация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>. Экономические реформы 1960-х гг. Новые ориентиры аграрной политики. «</w:t>
      </w:r>
      <w:proofErr w:type="spellStart"/>
      <w:r w:rsidRPr="000E075A">
        <w:rPr>
          <w:rFonts w:ascii="Times New Roman" w:hAnsi="Times New Roman"/>
          <w:sz w:val="20"/>
          <w:szCs w:val="20"/>
        </w:rPr>
        <w:t>Косыгинская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0E075A">
        <w:rPr>
          <w:rFonts w:ascii="Times New Roman" w:hAnsi="Times New Roman"/>
          <w:sz w:val="20"/>
          <w:szCs w:val="20"/>
        </w:rPr>
        <w:t>Несуны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Потребительские тенденции в советском обществе. Дефицит и очереди.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1964–1985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Политика «перестройки». Распад СССР (1985–1991)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0E075A">
        <w:rPr>
          <w:rFonts w:ascii="Times New Roman" w:hAnsi="Times New Roman"/>
          <w:sz w:val="20"/>
          <w:szCs w:val="20"/>
        </w:rPr>
        <w:t>десталинизации</w:t>
      </w:r>
      <w:proofErr w:type="spellEnd"/>
      <w:r w:rsidRPr="000E075A">
        <w:rPr>
          <w:rFonts w:ascii="Times New Roman" w:hAnsi="Times New Roman"/>
          <w:sz w:val="20"/>
          <w:szCs w:val="20"/>
        </w:rPr>
        <w:t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0E075A">
        <w:rPr>
          <w:rFonts w:ascii="Times New Roman" w:hAnsi="Times New Roman"/>
          <w:sz w:val="20"/>
          <w:szCs w:val="20"/>
        </w:rPr>
        <w:t>л в КПСС</w:t>
      </w:r>
      <w:proofErr w:type="gramEnd"/>
      <w:r w:rsidRPr="000E075A">
        <w:rPr>
          <w:rFonts w:ascii="Times New Roman" w:hAnsi="Times New Roman"/>
          <w:sz w:val="20"/>
          <w:szCs w:val="20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0E075A">
        <w:rPr>
          <w:rFonts w:ascii="Times New Roman" w:hAnsi="Times New Roman"/>
          <w:sz w:val="20"/>
          <w:szCs w:val="20"/>
        </w:rPr>
        <w:t>с в КПСС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0E075A">
        <w:rPr>
          <w:rFonts w:ascii="Times New Roman" w:hAnsi="Times New Roman"/>
          <w:sz w:val="20"/>
          <w:szCs w:val="20"/>
        </w:rPr>
        <w:t>Радикализация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lastRenderedPageBreak/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М.С. Горбачев в оценках современников и историков.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1985–1991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Российская Федерация в 1992–2012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Становление новой России (1992–1999)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0E075A">
        <w:rPr>
          <w:rFonts w:ascii="Times New Roman" w:hAnsi="Times New Roman"/>
          <w:sz w:val="20"/>
          <w:szCs w:val="20"/>
        </w:rPr>
        <w:t>Ваучерная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приватизация. </w:t>
      </w:r>
      <w:proofErr w:type="spellStart"/>
      <w:r w:rsidRPr="000E075A">
        <w:rPr>
          <w:rFonts w:ascii="Times New Roman" w:hAnsi="Times New Roman"/>
          <w:sz w:val="20"/>
          <w:szCs w:val="20"/>
        </w:rPr>
        <w:t>Долларизация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0E075A">
        <w:rPr>
          <w:rFonts w:ascii="Times New Roman" w:hAnsi="Times New Roman"/>
          <w:sz w:val="20"/>
          <w:szCs w:val="20"/>
        </w:rPr>
        <w:t>деиндустриализации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0E075A">
        <w:rPr>
          <w:rFonts w:ascii="Times New Roman" w:hAnsi="Times New Roman"/>
          <w:sz w:val="20"/>
          <w:szCs w:val="20"/>
        </w:rPr>
        <w:t>Политтехнологии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«</w:t>
      </w:r>
      <w:proofErr w:type="spellStart"/>
      <w:r w:rsidRPr="000E075A">
        <w:rPr>
          <w:rFonts w:ascii="Times New Roman" w:hAnsi="Times New Roman"/>
          <w:sz w:val="20"/>
          <w:szCs w:val="20"/>
        </w:rPr>
        <w:t>Семибанкирщина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Б.Н. Ельцин в оценках современников и историков.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Наш край в 1992–1999 гг.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>Россия в 2000-е: вызовы времени и задачи модернизации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</w:t>
      </w:r>
      <w:r w:rsidRPr="000E075A">
        <w:rPr>
          <w:rFonts w:ascii="Times New Roman" w:hAnsi="Times New Roman"/>
          <w:sz w:val="20"/>
          <w:szCs w:val="20"/>
        </w:rPr>
        <w:lastRenderedPageBreak/>
        <w:t xml:space="preserve">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0E075A">
        <w:rPr>
          <w:rFonts w:ascii="Times New Roman" w:hAnsi="Times New Roman"/>
          <w:sz w:val="20"/>
          <w:szCs w:val="20"/>
        </w:rPr>
        <w:t>паралимпийские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Внешняя политика в конце XX – начале XXI </w:t>
      </w:r>
      <w:proofErr w:type="gramStart"/>
      <w:r w:rsidRPr="000E075A">
        <w:rPr>
          <w:rFonts w:ascii="Times New Roman" w:hAnsi="Times New Roman"/>
          <w:sz w:val="20"/>
          <w:szCs w:val="20"/>
        </w:rPr>
        <w:t>в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0E075A">
        <w:rPr>
          <w:rFonts w:ascii="Times New Roman" w:hAnsi="Times New Roman"/>
          <w:sz w:val="20"/>
          <w:szCs w:val="20"/>
        </w:rPr>
        <w:t>ЕврАзЭС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</w:r>
      <w:proofErr w:type="gramStart"/>
      <w:r w:rsidRPr="000E075A">
        <w:rPr>
          <w:rFonts w:ascii="Times New Roman" w:hAnsi="Times New Roman"/>
          <w:sz w:val="20"/>
          <w:szCs w:val="20"/>
        </w:rPr>
        <w:t>Дальневосточное</w:t>
      </w:r>
      <w:proofErr w:type="gramEnd"/>
      <w:r w:rsidRPr="000E075A">
        <w:rPr>
          <w:rFonts w:ascii="Times New Roman" w:hAnsi="Times New Roman"/>
          <w:sz w:val="20"/>
          <w:szCs w:val="20"/>
        </w:rPr>
        <w:t xml:space="preserve"> и другие направления политики России. </w:t>
      </w:r>
    </w:p>
    <w:p w:rsidR="00C207AD" w:rsidRPr="000E075A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E075A">
        <w:rPr>
          <w:rFonts w:ascii="Times New Roman" w:hAnsi="Times New Roman"/>
          <w:sz w:val="20"/>
          <w:szCs w:val="20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0E075A">
        <w:rPr>
          <w:rFonts w:ascii="Times New Roman" w:hAnsi="Times New Roman"/>
          <w:sz w:val="20"/>
          <w:szCs w:val="20"/>
        </w:rPr>
        <w:t>невостребованность</w:t>
      </w:r>
      <w:proofErr w:type="spellEnd"/>
      <w:r w:rsidRPr="000E075A">
        <w:rPr>
          <w:rFonts w:ascii="Times New Roman" w:hAnsi="Times New Roman"/>
          <w:sz w:val="20"/>
          <w:szCs w:val="20"/>
        </w:rPr>
        <w:t xml:space="preserve">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  Наш край в 2000–2012 гг.</w:t>
      </w:r>
    </w:p>
    <w:p w:rsidR="00C207AD" w:rsidRPr="000E075A" w:rsidRDefault="00C207AD" w:rsidP="00C207AD">
      <w:pPr>
        <w:spacing w:after="0" w:line="240" w:lineRule="auto"/>
        <w:ind w:firstLine="709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C207AD" w:rsidRPr="000E075A" w:rsidRDefault="00C207AD" w:rsidP="00C207AD">
      <w:pPr>
        <w:spacing w:after="0" w:line="240" w:lineRule="auto"/>
        <w:ind w:firstLine="709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C207AD" w:rsidRPr="000E075A" w:rsidRDefault="00C207AD" w:rsidP="00C207AD">
      <w:pPr>
        <w:widowControl w:val="0"/>
        <w:tabs>
          <w:tab w:val="left" w:pos="112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207AD" w:rsidRPr="000E075A" w:rsidRDefault="00C207AD" w:rsidP="00C207AD">
      <w:pPr>
        <w:ind w:left="-567"/>
        <w:rPr>
          <w:rFonts w:ascii="Times New Roman" w:hAnsi="Times New Roman" w:cs="Times New Roman"/>
          <w:sz w:val="20"/>
          <w:szCs w:val="20"/>
        </w:rPr>
      </w:pPr>
    </w:p>
    <w:p w:rsidR="00C207AD" w:rsidRPr="000E075A" w:rsidRDefault="00C207AD" w:rsidP="00C207AD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E075A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:rsidR="00C207AD" w:rsidRPr="000E075A" w:rsidRDefault="00C207AD" w:rsidP="00C207AD">
      <w:pPr>
        <w:pStyle w:val="13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86"/>
        <w:rPr>
          <w:rFonts w:ascii="Times New Roman" w:hAnsi="Times New Roman" w:cs="Times New Roman"/>
          <w:b/>
          <w:bCs/>
          <w:sz w:val="20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072"/>
        <w:gridCol w:w="992"/>
      </w:tblGrid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992" w:type="dxa"/>
          </w:tcPr>
          <w:p w:rsidR="00C207AD" w:rsidRPr="000E075A" w:rsidRDefault="00C207AD" w:rsidP="00C207A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proofErr w:type="spellEnd"/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07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Мир накануне и в годы Первой мировой войны (1 ч.)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 годы великих потрясения (7 часов)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Россия и мир накануне первой мировой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Российская империя в Первой мировой войне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western"/>
              <w:spacing w:before="0" w:beforeAutospacing="0" w:after="0" w:afterAutospacing="0"/>
              <w:ind w:right="-30"/>
              <w:jc w:val="center"/>
              <w:rPr>
                <w:color w:val="000000"/>
                <w:sz w:val="20"/>
                <w:szCs w:val="20"/>
              </w:rPr>
            </w:pPr>
            <w:r w:rsidRPr="000E075A">
              <w:rPr>
                <w:color w:val="000000"/>
                <w:sz w:val="20"/>
                <w:szCs w:val="20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Великая российская революция. Февраль 1917 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Великая российская революция. Октябрь 1917 г. Первые революционные преобразования большевиков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Экономическая политика советской власти. Военный коммунизм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Гражданская война. Идеология и культура периода Гражданской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>Наш край в Первой мировой войне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Межвоенный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(1918–1939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гг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.) (9 ч.)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Революционная волна после Первой мировой войны. 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sz w:val="20"/>
                <w:szCs w:val="20"/>
              </w:rPr>
              <w:t>Версальско-вашингтонская</w:t>
            </w:r>
            <w:proofErr w:type="spellEnd"/>
            <w:r w:rsidRPr="000E0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RU"/>
              </w:rPr>
              <w:t xml:space="preserve">Индустриальное общество </w:t>
            </w:r>
            <w:proofErr w:type="gramStart"/>
            <w:r w:rsidRPr="000E075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RU"/>
              </w:rPr>
              <w:t>в начале</w:t>
            </w:r>
            <w:proofErr w:type="gramEnd"/>
            <w:r w:rsidRPr="000E075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RU"/>
              </w:rPr>
              <w:t xml:space="preserve"> 20 в.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RU"/>
              </w:rPr>
              <w:t>Страны Европы и США в 20-е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rPr>
          <w:trHeight w:val="266"/>
        </w:trPr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075A">
              <w:rPr>
                <w:rFonts w:ascii="Times New Roman" w:eastAsia="Calibri" w:hAnsi="Times New Roman" w:cs="Times New Roman"/>
                <w:sz w:val="20"/>
                <w:szCs w:val="20"/>
              </w:rPr>
              <w:t>Политическое развитие стран Южной и Восточной Азии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Нарастание агрессии. Германский нацизм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Политика «умиротворения» агрессора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«Народный фронт» и Гражданская война в Испании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Советский Союз в 1920-1930-х годах (9 часов)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Экономический и политический кризис начала 1920-х годов. Переход к НЭПу. Экономика НЭПа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Образование СССР. Национальная политика в 1920-х годах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в 1920-е годы.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Международное положение и внешняя политика СССР в 1920-е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Культурное пространство советского общества в 1920-е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«Великий перелом». Индустриализация. Коллективизация сельского хозяйства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Политическая система СССР в 1930-е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Культурное пространство советского общества в 1930-е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Наш край в 1920-1930-х гг.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Вторая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мировая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война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(1ч.)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Вторая мировая война 1939-1945гг.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Великая Отечественная война 1941-1945 гг. (7 часов)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СССР накануне Великой Отечественной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Начало Великой Отечественной войны. Первый период войны (22 июня 1941  – ноябрь 1942 г.)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Поражения и победы 1942 г. Предпосылки коренного перелома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Человек и война: единство фронта и тыла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Второй период Великой Отечественной войны (ноябрь 1942 – 1943 г.)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Наш край в годы Великой Отечественной войны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075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Апогей и кризис советской системы 1945 – 1991 гг. (14 часов)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Место и роль СССР в послевоенном мире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Восстановление и развитие экономики. Изменение в политической системе в послевоенные годы.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rPr>
          <w:trHeight w:val="135"/>
        </w:trPr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Внешняя политика СССР в условиях начала «холодной войны». Смена политического курса.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Экономическое и социальное развитие в период 1950-х – середине 1960-х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Политика мирного сосуществования в 1950-х – середине 1960-х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в 1960-х – середине 1980-х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Социально-экономическое развитие.  Национальная политика и национальные движения в 1960-х – середине 1980-х гг. 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Культурное пространство и повседневная жизнь в 1950-х – середине 1980-х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rPr>
          <w:trHeight w:val="70"/>
        </w:trPr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разрядки международной напряженности. 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СССР и мир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 1980-х гг. Предпосылки реформ.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Реформы политической системы. Новое политическое мышление. 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Перемены в духовной сфере в годы перестройки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Наш край во второй половине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c>
          <w:tcPr>
            <w:tcW w:w="10632" w:type="dxa"/>
            <w:gridSpan w:val="3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Соревнование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социальных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систем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(11ч.)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Послевоенное мирное урегулирование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«Холодная война» Военно-политические блоки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эпохи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индустриального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общества1945-1970 </w:t>
            </w:r>
            <w:proofErr w:type="spell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Кризисы 70-80-хг.г. Становление информационного общества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Политическое развитие стран Запада во второй половине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общество. Социальные движения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Соединенные Штаты Америки Великобритания, Франция,</w:t>
            </w:r>
            <w:r w:rsidRPr="000E075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Италия, Германия </w:t>
            </w: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во второй половине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и революции в странах Восточной Европы. 1945-1999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Страны Азии и Африки, Латинской Америки во второй половине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Япония, Индия, Китай </w:t>
            </w: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 xml:space="preserve">во второй половине ХХ </w:t>
            </w:r>
            <w:proofErr w:type="gramStart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Международные отношения 60-90-е годы.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7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Российская Федерация (7 часов)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Российской Федерации в 1990-х гг. Российская экономика на пути к рынку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Духовная жизнь страны в 1990-е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Геополитическое положение и внешняя политика в 1990-е годы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Политическая жизнь России в начале XXI века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Экономика России в начале XXI века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Внешняя политика России в начале XXI века. Россия в 2008-2014 гг.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072" w:type="dxa"/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Наш край в начале XXI века.</w:t>
            </w:r>
          </w:p>
        </w:tc>
        <w:tc>
          <w:tcPr>
            <w:tcW w:w="992" w:type="dxa"/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7AD" w:rsidRPr="000E075A" w:rsidTr="00C207AD">
        <w:trPr>
          <w:trHeight w:val="21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Современный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>мир</w:t>
            </w:r>
            <w:proofErr w:type="spellEnd"/>
            <w:r w:rsidRPr="000E075A">
              <w:rPr>
                <w:rFonts w:ascii="Times New Roman" w:hAnsi="Times New Roman"/>
                <w:b/>
                <w:sz w:val="20"/>
                <w:szCs w:val="20"/>
              </w:rPr>
              <w:t xml:space="preserve"> (2 ч.)</w:t>
            </w:r>
          </w:p>
        </w:tc>
      </w:tr>
      <w:tr w:rsidR="000E075A" w:rsidRPr="000E075A" w:rsidTr="000E07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Культура второй половины 20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75A" w:rsidRPr="000E075A" w:rsidTr="000E07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75A">
              <w:rPr>
                <w:rFonts w:ascii="Times New Roman" w:hAnsi="Times New Roman" w:cs="Times New Roman"/>
                <w:sz w:val="20"/>
                <w:szCs w:val="20"/>
              </w:rPr>
              <w:t>Глобализация в конце 20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D" w:rsidRPr="000E075A" w:rsidRDefault="00C207AD" w:rsidP="00CE092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C207AD" w:rsidRDefault="00C207AD" w:rsidP="00C207AD">
      <w:pPr>
        <w:pStyle w:val="13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207AD" w:rsidRDefault="00C207AD" w:rsidP="00C207AD">
      <w:pPr>
        <w:pStyle w:val="13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207AD" w:rsidRDefault="00462557" w:rsidP="00C207AD">
      <w:pPr>
        <w:pStyle w:val="13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11 класс</w:t>
      </w:r>
    </w:p>
    <w:p w:rsidR="00462557" w:rsidRPr="00D01A52" w:rsidRDefault="00462557" w:rsidP="00462557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1A52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            Россия</w:t>
      </w:r>
      <w:proofErr w:type="gramStart"/>
      <w:r w:rsidRPr="00D01A52"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 w:rsidRPr="00D01A5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вв.: от великого княжества к царству.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Россия в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веке. Княжение Василия </w:t>
      </w:r>
      <w:r w:rsidRPr="00D01A52">
        <w:rPr>
          <w:rFonts w:ascii="Times New Roman" w:hAnsi="Times New Roman"/>
          <w:sz w:val="24"/>
          <w:szCs w:val="24"/>
        </w:rPr>
        <w:t>III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«Малая дума».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lastRenderedPageBreak/>
        <w:t xml:space="preserve">Регентство Елены Глинской. Сопротивление удельных князей великокняжеской власти.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Мятеж князя Андрея Старицкого.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Унификация денежной системы.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Стародубская война с Польшей и Литвой.</w:t>
      </w:r>
    </w:p>
    <w:p w:rsidR="00462557" w:rsidRPr="00D01A52" w:rsidRDefault="00462557" w:rsidP="00462557">
      <w:pPr>
        <w:pStyle w:val="a9"/>
        <w:rPr>
          <w:rFonts w:ascii="Times New Roman" w:hAnsi="Times New Roman"/>
          <w:i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Ереси Матвея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Башкина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и Феодосия Косого.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Принятие Иваном </w:t>
      </w:r>
      <w:r w:rsidRPr="00D01A52">
        <w:rPr>
          <w:rFonts w:ascii="Times New Roman" w:hAnsi="Times New Roman"/>
          <w:sz w:val="24"/>
          <w:szCs w:val="24"/>
        </w:rPr>
        <w:t>IV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царского титула. Реформы середины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«Избранная рада»: ее состав и значение. Появление Земских соборов: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дискуссии о характере народного представительства.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Внешняя политика России в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Девлет-Гирея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Социальная структура российского общества. Дворянство.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Служилые и неслужилые люди. Формирование Государева двора и «служилых городов».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Многонациональный состав населения Русского государства.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Финно-угорские народы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. Народы Поволжья после присоединения к России.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Русская Православная церковь.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Мусульманское духовенство.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Россия в конце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Опричнина, дискуссия о ее причинах и характере. Опричный террор. Разгром Новгорода и Пскова.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Московские казни 1570 г.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Тявзинский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мирный договор со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Швецией</w:t>
      </w:r>
      <w:proofErr w:type="gramStart"/>
      <w:r w:rsidRPr="00D01A52">
        <w:rPr>
          <w:rFonts w:ascii="Times New Roman" w:hAnsi="Times New Roman"/>
          <w:i/>
          <w:sz w:val="24"/>
          <w:szCs w:val="24"/>
          <w:lang w:val="ru-RU"/>
        </w:rPr>
        <w:t>:в</w:t>
      </w:r>
      <w:proofErr w:type="gramEnd"/>
      <w:r w:rsidRPr="00D01A52">
        <w:rPr>
          <w:rFonts w:ascii="Times New Roman" w:hAnsi="Times New Roman"/>
          <w:i/>
          <w:sz w:val="24"/>
          <w:szCs w:val="24"/>
          <w:lang w:val="ru-RU"/>
        </w:rPr>
        <w:t>осстановление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позиций России в Прибалтике.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Противостояние с Крымским ханством.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Отражение набега Гази-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Гирея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в 1591 г.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Смута в России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в т. ч. в отношении боярства. Опала семейства Романовых.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Голод 1601-1603 гг. и обострение социально-экономического кризиса.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Смутное время начала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в., дискуссия о его причинах. Самозванцы и самозванство. Личность Лжедмитрия </w:t>
      </w:r>
      <w:r w:rsidRPr="00D01A52">
        <w:rPr>
          <w:rFonts w:ascii="Times New Roman" w:hAnsi="Times New Roman"/>
          <w:sz w:val="24"/>
          <w:szCs w:val="24"/>
        </w:rPr>
        <w:t>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и его политика. Восстание 1606 г. и убийство самозванца.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Царь Василий Шуйский. Восстание Ивана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Болотникова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. Перерастание внутреннего кризиса в гражданскую войну. Лжедмитрий </w:t>
      </w:r>
      <w:r w:rsidRPr="00D01A52">
        <w:rPr>
          <w:rFonts w:ascii="Times New Roman" w:hAnsi="Times New Roman"/>
          <w:sz w:val="24"/>
          <w:szCs w:val="24"/>
        </w:rPr>
        <w:t>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Выборгский договор между Россией и Швецией.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Поход войска М.В. Скопина-Шуйского и Я.-П.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Делагарди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и распад тушинского лагеря. Открытое вступление в войну против России Речи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Посполитой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. Оборона Смоленска.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Гермоген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Столбовский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мир со Швецией: утрата выхода к Балтийскому морю.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Продолжение войны с Речью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Посполитой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>. Поход принца Владислава на Москву.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Заключение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Деулинского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перемирия с Речью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Посполитой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. Итоги и последствия Смутного времени.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Россия в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веке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lastRenderedPageBreak/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Продолжение закрепощения крестьян.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Земские соборы. Роль патриарха Филарета в управлении государством.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Приказ Тайных дел.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Правительство Б.И.</w:t>
      </w:r>
      <w:r w:rsidRPr="00D01A52">
        <w:rPr>
          <w:rFonts w:ascii="Times New Roman" w:hAnsi="Times New Roman"/>
          <w:i/>
          <w:sz w:val="24"/>
          <w:szCs w:val="24"/>
        </w:rPr>
        <w:t> 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Морозова и И.Д. Милославского: итоги его деятельности.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Царь Федор Алексеевич. Отмена местничества. Налоговая (податная) реформа.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Экономическое развитие России в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Торговый и Новоторговый уставы.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Торговля с европейскими странами, Прибалтикой, Востоком.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Социальная структура российского общества. </w:t>
      </w:r>
      <w:proofErr w:type="gramStart"/>
      <w:r w:rsidRPr="00D01A52">
        <w:rPr>
          <w:rFonts w:ascii="Times New Roman" w:hAnsi="Times New Roman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01A52">
        <w:rPr>
          <w:rFonts w:ascii="Times New Roman" w:hAnsi="Times New Roman"/>
          <w:sz w:val="24"/>
          <w:szCs w:val="24"/>
          <w:lang w:val="ru-RU"/>
        </w:rPr>
        <w:t xml:space="preserve"> Русская деревня в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Городские восстания середины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Денежная реформа 1654 г.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Медный бунт. Побеги крестьян на Дон и в Сибирь. Восстание Степана Разина. </w:t>
      </w:r>
    </w:p>
    <w:p w:rsidR="00462557" w:rsidRPr="00D01A52" w:rsidRDefault="00462557" w:rsidP="00462557">
      <w:pPr>
        <w:pStyle w:val="a9"/>
        <w:rPr>
          <w:rFonts w:ascii="Times New Roman" w:hAnsi="Times New Roman"/>
          <w:i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Внешняя политика России в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в. Возобновление дипломатических контактов со странами Европы и Азии после Смуты. Смоленская война.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Поляновский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мир.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Контакты с православным населением Речи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Посполитой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>: противодействие полонизации, распространению католичества.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Контакты с </w:t>
      </w:r>
      <w:proofErr w:type="gramStart"/>
      <w:r w:rsidRPr="00D01A52">
        <w:rPr>
          <w:rFonts w:ascii="Times New Roman" w:hAnsi="Times New Roman"/>
          <w:sz w:val="24"/>
          <w:szCs w:val="24"/>
          <w:lang w:val="ru-RU"/>
        </w:rPr>
        <w:t>Запорожской</w:t>
      </w:r>
      <w:proofErr w:type="gramEnd"/>
      <w:r w:rsidRPr="00D01A5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Сечью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. Восстание Богдана Хмельницкого.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Переяславская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рада. Вхождение Украины в состав России. Война между Россией и Речью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Посполитой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1654-1667 гг.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Андрусовское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Отношения России со странами Западной Европы. Военные столкновения с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манчжурами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и империей Цин.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Культурное пространство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Коч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– корабль русских первопроходцев.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Миссионерство и христианизация. Межэтнические отношения.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Формирование многонациональной элиты.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Изменения в картине мира человека в </w:t>
      </w:r>
      <w:r w:rsidRPr="00D01A52">
        <w:rPr>
          <w:rFonts w:ascii="Times New Roman" w:hAnsi="Times New Roman"/>
          <w:i/>
          <w:sz w:val="24"/>
          <w:szCs w:val="24"/>
        </w:rPr>
        <w:t>XVI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–</w:t>
      </w:r>
      <w:r w:rsidRPr="00D01A52">
        <w:rPr>
          <w:rFonts w:ascii="Times New Roman" w:hAnsi="Times New Roman"/>
          <w:i/>
          <w:sz w:val="24"/>
          <w:szCs w:val="24"/>
        </w:rPr>
        <w:t>XVII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вв. и повседневная жизнь.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Антонио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Солари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Алевиз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Фрязин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Петрок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Малой.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>Приказ каменных дел.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Деревянное зодчество.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Изобразительное искусство. Симон Ушаков. Ярославская школа иконописи.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Парсунная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живопись.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Летописание и начало книгопечатания. Лицевой свод. Домострой.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Переписка Ивана Грозного с князем Андреем Курбским. Публицистика Смутного времени. 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Усиление светского начала в российской культуре.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Симеон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Полоцкий. Немецкая слобода как проводник европейского культурного влияния.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Посадская сатира </w:t>
      </w:r>
      <w:r w:rsidRPr="00D01A52">
        <w:rPr>
          <w:rFonts w:ascii="Times New Roman" w:hAnsi="Times New Roman"/>
          <w:i/>
          <w:sz w:val="24"/>
          <w:szCs w:val="24"/>
        </w:rPr>
        <w:t>XVII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в.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D01A52">
        <w:rPr>
          <w:rFonts w:ascii="Times New Roman" w:hAnsi="Times New Roman"/>
          <w:sz w:val="24"/>
          <w:szCs w:val="24"/>
          <w:lang w:val="ru-RU"/>
        </w:rPr>
        <w:t>Гизеля</w:t>
      </w:r>
      <w:proofErr w:type="spellEnd"/>
      <w:r w:rsidRPr="00D01A52">
        <w:rPr>
          <w:rFonts w:ascii="Times New Roman" w:hAnsi="Times New Roman"/>
          <w:sz w:val="24"/>
          <w:szCs w:val="24"/>
          <w:lang w:val="ru-RU"/>
        </w:rPr>
        <w:t xml:space="preserve"> - первое учебное пособие по истории. 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Страны Востока в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>—</w:t>
      </w:r>
      <w:r w:rsidRPr="00D01A52">
        <w:rPr>
          <w:rFonts w:ascii="Times New Roman" w:hAnsi="Times New Roman"/>
          <w:sz w:val="24"/>
          <w:szCs w:val="24"/>
        </w:rPr>
        <w:t>XVIII </w:t>
      </w:r>
      <w:r w:rsidRPr="00D01A52">
        <w:rPr>
          <w:rFonts w:ascii="Times New Roman" w:hAnsi="Times New Roman"/>
          <w:sz w:val="24"/>
          <w:szCs w:val="24"/>
          <w:lang w:val="ru-RU"/>
        </w:rPr>
        <w:t>вв.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Образование централизованного государства и установление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сегуната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D01A52">
        <w:rPr>
          <w:rFonts w:ascii="Times New Roman" w:hAnsi="Times New Roman"/>
          <w:i/>
          <w:sz w:val="24"/>
          <w:szCs w:val="24"/>
          <w:lang w:val="ru-RU"/>
        </w:rPr>
        <w:t>Токугава</w:t>
      </w:r>
      <w:proofErr w:type="spellEnd"/>
      <w:r w:rsidRPr="00D01A52">
        <w:rPr>
          <w:rFonts w:ascii="Times New Roman" w:hAnsi="Times New Roman"/>
          <w:i/>
          <w:sz w:val="24"/>
          <w:szCs w:val="24"/>
          <w:lang w:val="ru-RU"/>
        </w:rPr>
        <w:t xml:space="preserve"> в Японии.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>Европа в конце Х</w:t>
      </w:r>
      <w:proofErr w:type="gramStart"/>
      <w:r w:rsidRPr="00D01A52">
        <w:rPr>
          <w:rFonts w:ascii="Times New Roman" w:hAnsi="Times New Roman"/>
          <w:sz w:val="24"/>
          <w:szCs w:val="24"/>
        </w:rPr>
        <w:t>V</w:t>
      </w:r>
      <w:proofErr w:type="gramEnd"/>
      <w:r w:rsidRPr="00D01A52">
        <w:rPr>
          <w:rFonts w:ascii="Times New Roman" w:hAnsi="Times New Roman"/>
          <w:sz w:val="24"/>
          <w:szCs w:val="24"/>
          <w:lang w:val="ru-RU"/>
        </w:rPr>
        <w:t xml:space="preserve">— начале </w:t>
      </w:r>
      <w:r w:rsidRPr="00D01A52">
        <w:rPr>
          <w:rFonts w:ascii="Times New Roman" w:hAnsi="Times New Roman"/>
          <w:sz w:val="24"/>
          <w:szCs w:val="24"/>
        </w:rPr>
        <w:t>XVII </w:t>
      </w:r>
      <w:r w:rsidRPr="00D01A52">
        <w:rPr>
          <w:rFonts w:ascii="Times New Roman" w:hAnsi="Times New Roman"/>
          <w:sz w:val="24"/>
          <w:szCs w:val="24"/>
          <w:lang w:val="ru-RU"/>
        </w:rPr>
        <w:t>в.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</w:t>
      </w:r>
      <w:r w:rsidRPr="00D01A52">
        <w:rPr>
          <w:rFonts w:ascii="Times New Roman" w:hAnsi="Times New Roman"/>
          <w:sz w:val="24"/>
          <w:szCs w:val="24"/>
          <w:lang w:val="ru-RU"/>
        </w:rPr>
        <w:lastRenderedPageBreak/>
        <w:t xml:space="preserve">Экономическое и социальное развитие европейских стран в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— начале </w:t>
      </w:r>
      <w:r w:rsidRPr="00D01A52">
        <w:rPr>
          <w:rFonts w:ascii="Times New Roman" w:hAnsi="Times New Roman"/>
          <w:sz w:val="24"/>
          <w:szCs w:val="24"/>
        </w:rPr>
        <w:t>XVII </w:t>
      </w:r>
      <w:r w:rsidRPr="00D01A52">
        <w:rPr>
          <w:rFonts w:ascii="Times New Roman" w:hAnsi="Times New Roman"/>
          <w:sz w:val="24"/>
          <w:szCs w:val="24"/>
          <w:lang w:val="ru-RU"/>
        </w:rPr>
        <w:t>в. Возникновение мануфактур. Развитие товарного производства. Расширение внутреннего и мирового рынка.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Абсолютные монархии. Англия, Франция, монархия Габсбургов в </w:t>
      </w:r>
      <w:r w:rsidRPr="00D01A52">
        <w:rPr>
          <w:rFonts w:ascii="Times New Roman" w:hAnsi="Times New Roman"/>
          <w:sz w:val="24"/>
          <w:szCs w:val="24"/>
        </w:rPr>
        <w:t>XVI 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— начале </w:t>
      </w:r>
      <w:r w:rsidRPr="00D01A52">
        <w:rPr>
          <w:rFonts w:ascii="Times New Roman" w:hAnsi="Times New Roman"/>
          <w:sz w:val="24"/>
          <w:szCs w:val="24"/>
        </w:rPr>
        <w:t>XVII </w:t>
      </w:r>
      <w:r w:rsidRPr="00D01A52">
        <w:rPr>
          <w:rFonts w:ascii="Times New Roman" w:hAnsi="Times New Roman"/>
          <w:sz w:val="24"/>
          <w:szCs w:val="24"/>
          <w:lang w:val="ru-RU"/>
        </w:rPr>
        <w:t>в.: внутреннее развитие и внешняя политика. Образование национальных государств в Европе.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>Начало Реформации; М.</w:t>
      </w:r>
      <w:r w:rsidRPr="00D01A52">
        <w:rPr>
          <w:rFonts w:ascii="Times New Roman" w:hAnsi="Times New Roman"/>
          <w:sz w:val="24"/>
          <w:szCs w:val="24"/>
        </w:rPr>
        <w:t> </w:t>
      </w:r>
      <w:r w:rsidRPr="00D01A52">
        <w:rPr>
          <w:rFonts w:ascii="Times New Roman" w:hAnsi="Times New Roman"/>
          <w:sz w:val="24"/>
          <w:szCs w:val="24"/>
          <w:lang w:val="ru-RU"/>
        </w:rPr>
        <w:t>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>Нидерландская революция: цели, участники, формы борьбы. Итоги и значение революции.</w:t>
      </w:r>
    </w:p>
    <w:p w:rsidR="00462557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D01A52">
        <w:rPr>
          <w:rFonts w:ascii="Times New Roman" w:hAnsi="Times New Roman"/>
          <w:sz w:val="24"/>
          <w:szCs w:val="24"/>
          <w:lang w:val="ru-RU"/>
        </w:rPr>
        <w:t xml:space="preserve"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  Региональный компонент. Наш регион в </w:t>
      </w:r>
      <w:r w:rsidRPr="00D01A52">
        <w:rPr>
          <w:rFonts w:ascii="Times New Roman" w:hAnsi="Times New Roman"/>
          <w:sz w:val="24"/>
          <w:szCs w:val="24"/>
        </w:rPr>
        <w:t>XVI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D01A52">
        <w:rPr>
          <w:rFonts w:ascii="Times New Roman" w:hAnsi="Times New Roman"/>
          <w:sz w:val="24"/>
          <w:szCs w:val="24"/>
        </w:rPr>
        <w:t>XVII</w:t>
      </w:r>
      <w:r w:rsidRPr="00D01A52">
        <w:rPr>
          <w:rFonts w:ascii="Times New Roman" w:hAnsi="Times New Roman"/>
          <w:sz w:val="24"/>
          <w:szCs w:val="24"/>
          <w:lang w:val="ru-RU"/>
        </w:rPr>
        <w:t xml:space="preserve"> вв. </w:t>
      </w:r>
    </w:p>
    <w:p w:rsidR="00462557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462557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462557" w:rsidRPr="00D01A52" w:rsidRDefault="00462557" w:rsidP="00462557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462557" w:rsidRPr="00006490" w:rsidRDefault="00462557" w:rsidP="0046255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6490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462557" w:rsidRPr="00006490" w:rsidRDefault="00462557" w:rsidP="0046255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079"/>
        <w:gridCol w:w="993"/>
        <w:gridCol w:w="850"/>
      </w:tblGrid>
      <w:tr w:rsidR="00462557" w:rsidRPr="00D01A52" w:rsidTr="00462557">
        <w:trPr>
          <w:trHeight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01A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D01A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  <w:p w:rsidR="00462557" w:rsidRPr="001016FA" w:rsidRDefault="00462557" w:rsidP="009E520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462557" w:rsidRPr="00D01A52" w:rsidTr="00462557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6490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п</w:t>
            </w:r>
            <w:r w:rsidRPr="00006490">
              <w:rPr>
                <w:rFonts w:ascii="Times New Roman" w:hAnsi="Times New Roman"/>
                <w:sz w:val="24"/>
                <w:szCs w:val="24"/>
                <w:lang w:val="ru-RU"/>
              </w:rPr>
              <w:t>лан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</w:p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</w:p>
        </w:tc>
      </w:tr>
      <w:tr w:rsidR="00462557" w:rsidRPr="00006490" w:rsidTr="00462557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541BA4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8E2077">
              <w:rPr>
                <w:rFonts w:ascii="Times New Roman" w:hAnsi="Times New Roman"/>
                <w:sz w:val="24"/>
                <w:szCs w:val="24"/>
              </w:rPr>
              <w:t>От Древней Руси к Российскому государству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E2077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006490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rPr>
          <w:trHeight w:val="9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006490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8E2077">
              <w:rPr>
                <w:rFonts w:ascii="Times New Roman" w:hAnsi="Times New Roman"/>
                <w:sz w:val="24"/>
                <w:szCs w:val="24"/>
              </w:rPr>
      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690"/>
                <w:tab w:val="left" w:pos="100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3</w:t>
            </w: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8E2077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8E2077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>Восточная Европа в середине I тыс. н.э.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Великое переселение народов. Взаимодействие кочевого и оседлого мира в эпоху переселения народов. Дискуссии о славянской прародине и происхождении славян.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  <w:proofErr w:type="spellStart"/>
            <w:proofErr w:type="gramStart"/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>C</w:t>
            </w:r>
            <w:proofErr w:type="gramEnd"/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>оседи</w:t>
            </w:r>
            <w:proofErr w:type="spellEnd"/>
            <w:r w:rsidRPr="008E207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восточных славян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97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950AEB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0AEB">
              <w:rPr>
                <w:rFonts w:ascii="Times New Roman" w:hAnsi="Times New Roman"/>
                <w:sz w:val="24"/>
                <w:szCs w:val="24"/>
                <w:lang w:val="ru-RU"/>
              </w:rPr>
              <w:t>Образование государства Русь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0AEB">
              <w:rPr>
                <w:rFonts w:ascii="Times New Roman" w:hAnsi="Times New Roman"/>
                <w:sz w:val="24"/>
                <w:szCs w:val="24"/>
                <w:lang w:val="ru-RU"/>
              </w:rPr>
              <w:t>Норманнский фактор в образовании европейских государств. Предпосылки и особенности формирования государства Русь. Дискуссии о происхождении Древнерусского государства.</w:t>
            </w:r>
            <w:r w:rsidRPr="00CB1B7D">
              <w:rPr>
                <w:lang w:val="ru-RU"/>
              </w:rPr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</w:t>
            </w:r>
            <w:r w:rsidRPr="00CB1B7D">
              <w:rPr>
                <w:lang w:val="ru-RU"/>
              </w:rPr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  <w:lang w:val="ru-RU"/>
              </w:rPr>
              <w:t>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</w:t>
            </w:r>
            <w:r w:rsidRPr="00CB1B7D">
              <w:rPr>
                <w:lang w:val="ru-RU"/>
              </w:rPr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  <w:lang w:val="ru-RU"/>
              </w:rPr>
              <w:t>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CB1B7D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7D">
              <w:rPr>
                <w:rFonts w:ascii="Times New Roman" w:hAnsi="Times New Roman"/>
                <w:sz w:val="24"/>
                <w:szCs w:val="24"/>
              </w:rPr>
              <w:t>Русь в конце X – начале XII в.</w:t>
            </w:r>
          </w:p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7D">
              <w:rPr>
                <w:rFonts w:ascii="Times New Roman" w:hAnsi="Times New Roman"/>
                <w:sz w:val="24"/>
                <w:szCs w:val="24"/>
              </w:rPr>
      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</w:t>
            </w:r>
            <w:r w:rsidRPr="00CB1B7D"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</w:rPr>
              <w:t>Древнерусское право: «</w:t>
            </w:r>
            <w:proofErr w:type="gramStart"/>
            <w:r w:rsidRPr="00CB1B7D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gramEnd"/>
            <w:r w:rsidRPr="00CB1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</w:rPr>
              <w:lastRenderedPageBreak/>
              <w:t>Правда»,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B7D">
              <w:rPr>
                <w:rFonts w:ascii="Times New Roman" w:hAnsi="Times New Roman"/>
                <w:sz w:val="24"/>
                <w:szCs w:val="24"/>
              </w:rPr>
              <w:t>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600"/>
                <w:tab w:val="left" w:pos="10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7</w:t>
            </w:r>
            <w:r w:rsidRPr="00D01A52">
              <w:rPr>
                <w:rFonts w:ascii="Times New Roman" w:hAnsi="Times New Roman"/>
                <w:sz w:val="24"/>
                <w:szCs w:val="24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CB1B7D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1B7D">
              <w:rPr>
                <w:rFonts w:ascii="Times New Roman" w:hAnsi="Times New Roman"/>
                <w:sz w:val="24"/>
                <w:szCs w:val="24"/>
                <w:lang w:val="ru-RU"/>
              </w:rPr>
              <w:t>Русь в середине XII – начале XIII в.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1B7D">
              <w:rPr>
                <w:rFonts w:ascii="Times New Roman" w:hAnsi="Times New Roman"/>
                <w:sz w:val="24"/>
                <w:szCs w:val="24"/>
                <w:lang w:val="ru-RU"/>
              </w:rPr>
              <w:t>Причины, особенности и последствия политической раздробленности на Руси.</w:t>
            </w:r>
            <w:r w:rsidRPr="00007106">
              <w:rPr>
                <w:lang w:val="ru-RU"/>
              </w:rPr>
              <w:t xml:space="preserve"> </w:t>
            </w: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системы земель – самостоятельных государств. Дискуссии о путях и центрах объединения русских земель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8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106">
              <w:rPr>
                <w:rFonts w:ascii="Times New Roman" w:hAnsi="Times New Roman"/>
                <w:sz w:val="24"/>
                <w:szCs w:val="24"/>
              </w:rPr>
              <w:t>Изменения в политическом строе. Эволюция общественного строя и права. Территория и население крупнейших русских земель. Рост и расцвет городов.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Консолидирующая роль церкви в условиях политической децентрализации. Международные связи русских земель. 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5A0E4E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91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D01A52">
              <w:rPr>
                <w:rFonts w:ascii="Times New Roman" w:hAnsi="Times New Roman"/>
                <w:sz w:val="24"/>
                <w:szCs w:val="24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007106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106"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 «Русские земли с древнейших времен до середине XIII </w:t>
            </w:r>
            <w:proofErr w:type="spellStart"/>
            <w:proofErr w:type="gramStart"/>
            <w:r w:rsidRPr="00007106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0071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152E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007106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Русские земли в середине XIII – XIV в.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Возникновение Монгольской державы. Чингисхан и его завоевания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9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1 2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A062C1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Русские земли в составе Золотой Орды. Влияние Орды на политическую традицию русских земель, менталитет, культуру и повседневный быт населения.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Золотая Орда в системе международных связей.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Русские земли в составе Литовского государства. Борьба с экспансией крестоносцев на западных границах Руси. Александр Невский.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007106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22FF">
              <w:rPr>
                <w:lang w:val="ru-RU"/>
              </w:rPr>
              <w:t xml:space="preserve"> </w:t>
            </w:r>
            <w:r w:rsidRPr="00007106">
              <w:rPr>
                <w:rFonts w:ascii="Times New Roman" w:hAnsi="Times New Roman"/>
                <w:lang w:val="ru-RU"/>
              </w:rPr>
              <w:t>Политический строй Новгорода и Пскова.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Княжества Северо-Восточной Руси. Борьба за великое княжение Владимирское. Противостояние Твери и Москвы. Усиление Московского княжества. Иван Калита.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1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Народные выступления против ордынского господства. Дмитрий Донской. Куликовская битва. Закрепление первенствующего положения московских князей.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</w:t>
            </w:r>
            <w:proofErr w:type="spellStart"/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Задонщина</w:t>
            </w:r>
            <w:proofErr w:type="spellEnd"/>
            <w:r w:rsidRPr="00007106">
              <w:rPr>
                <w:rFonts w:ascii="Times New Roman" w:hAnsi="Times New Roman"/>
                <w:sz w:val="24"/>
                <w:szCs w:val="24"/>
                <w:lang w:val="ru-RU"/>
              </w:rPr>
              <w:t>». Жития. Архитектура и живопись. Феофан Грек. Андрей Рублев. Ордынское влияние на развитие культуры и повседневную жизнь в русских землях.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5A0E4E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единого Русского государства в XV веке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Политическая карта Европы и русских земель в начале XV в Борьба </w:t>
            </w:r>
            <w:proofErr w:type="gramStart"/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Литовского</w:t>
            </w:r>
            <w:proofErr w:type="gramEnd"/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Московского княжеств за объединение русских земель.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Междоусобная война в Московском княжестве второй четверти XV в. Василий Темный.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Новгород и Псков в XV в. Иван III. Присоединение Новгорода и Твери. Ликвидация зависимости от Орды.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Принятие общерусского Судебника. Государственные символы единого государства. Характер экономического развития русских земель.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 xml:space="preserve">Падение Византии и установление автокефалии Русской православной церкви. Возникновение ересей. Иосифляне и </w:t>
            </w:r>
            <w:proofErr w:type="spellStart"/>
            <w:r w:rsidRPr="00BE14C9">
              <w:rPr>
                <w:rFonts w:ascii="Times New Roman" w:hAnsi="Times New Roman"/>
                <w:sz w:val="24"/>
                <w:szCs w:val="24"/>
              </w:rPr>
              <w:t>нестяжатели</w:t>
            </w:r>
            <w:proofErr w:type="spellEnd"/>
            <w:r w:rsidRPr="00BE14C9">
              <w:rPr>
                <w:rFonts w:ascii="Times New Roman" w:hAnsi="Times New Roman"/>
                <w:sz w:val="24"/>
                <w:szCs w:val="24"/>
              </w:rPr>
              <w:t>. «Москва — Третий Рим».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Расширение международных связей Московского государства. Культурное пространство единого Русского государства. Повседневная жизнь.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Россия в XVI–XVII веках: от Великого княжества к Царству</w:t>
            </w:r>
          </w:p>
          <w:p w:rsidR="00462557" w:rsidRPr="00BE14C9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Россия в XVI веке</w:t>
            </w:r>
          </w:p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Социально-экономическое и политическое развитие. Иван IV Грозный. Установление царской власти и ее сакрализация в общественном сознании. Избранная рада. Реформы 1550-х гг. и их значение. Стоглавый собор. Земские соборы. Опричнина: причины, сущность, последствия. Дискуссия о характере опричнины и ее роли в истории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2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и международные связи Московского царства в XVI в. Присоединение Казанского и Астраханского ханств, покорение Западной Сибири. Ливонская война, ее итоги и последствия.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Россия в конце XVI в. Царь Федор Иванович. Учреждение патриаршества. Дальнейшее закрепощение крестьян.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Культура Московской Руси в XVI в. Устное народное творчество. Начало книгопечатания (И. Федоров) и его влияние на общество. Публицистика. Исторические повести. Зодчество (шатровые храмы). Живопись (Дионисий). «Домострой»: патриархальные традиции в быте и нравах.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Смута в России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9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Россия в XVII веке</w:t>
            </w:r>
          </w:p>
          <w:p w:rsidR="00462557" w:rsidRPr="001012A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4C9">
              <w:rPr>
                <w:rFonts w:ascii="Times New Roman" w:hAnsi="Times New Roman"/>
                <w:sz w:val="24"/>
                <w:szCs w:val="24"/>
              </w:rPr>
              <w:t>Территория и хозяйство России в первой половине XVII в. Окончательное оформление крепостного права. Прикрепление городского населения к посадам. Оформление сословного строя. Развитие торговых связей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E14C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Начало складывания всероссийского рынка. Ярмарки. Развитие мелкотоварного производства. Мануфактуры. Новоторговый устав.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Царь Алексей Михайлович. Начало становления абсолютизма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Народные движения в XVII в.: причины, формы, участники. Городские восстания. Восстание под предводительством С. Разина.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BD3A7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Россия в конце XVII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 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3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направления внешней политики России во второй половине XVII в. Освободительная война 1648–1654 гг. под </w:t>
            </w:r>
            <w:proofErr w:type="spellStart"/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руковод¬ством</w:t>
            </w:r>
            <w:proofErr w:type="spellEnd"/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Б. Хмельницкого.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Культура России в XVII в. Обмирщение культуры. Быт и нравы допетровской Руси. Расширение культурных связей с Западной Европой. Славяно-греко-латинская академия. Русские землепроходцы. Последние летописи. Новые жанры в литературе. «Дивное узорочье» в зодчестве XVII </w:t>
            </w: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в. Московское барокко. Симон Ушаков. Парсуна.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4C9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Повторительно-обобщающий урок по теме «Россия в XVI–XVII веках»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Россия в конце XVII – XVIII веке: от Царства к Империи</w:t>
            </w:r>
          </w:p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Россия в эпоху преобразований Петра I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Предпосылки петровских реформ. Особенности абсолютизма в Европе и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Преобразования Петра I. Реформы местного управления: городская и областная (губернская) реформы.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Указ о единонаследии. Церковная реформа. Упразднение патриаршества, учреждение Синода. Старообрядчество при Петре I. Оппозиция реформам Петра I. Дело царевича Алексея.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A73">
              <w:rPr>
                <w:rFonts w:ascii="Times New Roman" w:hAnsi="Times New Roman"/>
                <w:sz w:val="24"/>
                <w:szCs w:val="24"/>
              </w:rPr>
              <w:t>Внешняя политика России в первой четверти XVIII в. Северная война: причины, основные события, итоги. Провозглашение России империей.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354F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Культура и нравы петровской эпохи. Итоги, последствия и значение петровских преобразований. Образ Петра I в русской истории и культуре.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A73">
              <w:rPr>
                <w:rFonts w:ascii="Times New Roman" w:hAnsi="Times New Roman"/>
                <w:sz w:val="24"/>
                <w:szCs w:val="24"/>
              </w:rPr>
              <w:t>После Петра Великого: эпоха «дворцовых переворотов»</w:t>
            </w:r>
          </w:p>
          <w:p w:rsidR="00462557" w:rsidRPr="00D01A52" w:rsidRDefault="00462557" w:rsidP="009E5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73">
              <w:rPr>
                <w:rFonts w:ascii="Times New Roman" w:hAnsi="Times New Roman"/>
                <w:sz w:val="24"/>
                <w:szCs w:val="24"/>
              </w:rPr>
              <w:t>Изменение места и роли России в Европе. Дворцовые перевороты: причины, сущность, последствия. Фаворитизм. Усиление роли гвардии.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4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и внешняя политика в 1725–1762 гг. Расширение привилегий дворянства. Манифест о вольности дворянства. Экономическая и финансовая политика. Национальная и религиозная политика.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rPr>
          <w:trHeight w:val="11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в 1760–1790-е. Правление Екатерины II 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Е.И. Пугачева и его значение.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EA2DF9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9047AA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Основные сословия российского общества, их положение. Золотой век российского дворянства. Жалованные грамоты дворянству и городам.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5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в европейской и мировой политике во второй половине XVIII в. Русско-турецкие войны и их итоги. Присоединение Крыма и Северного Причерноморья. Г.А. Потемкин. Георгиевский трактат. Участие России в разделах Речи </w:t>
            </w:r>
            <w:proofErr w:type="spell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Посполитой</w:t>
            </w:r>
            <w:proofErr w:type="spell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. Россия и Великая французская революция. Русское военное искусство.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5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Россия при Павле I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5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Павла I. Участие в антифранцузских коалициях. Итальянский и Швейцарский походы А.В. Суворова. Военные экспедиции Ф.Ф. Ушакова. Заговор 11 марта 1801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5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Культурное пространство Российской империи </w:t>
            </w:r>
          </w:p>
          <w:p w:rsidR="00462557" w:rsidRPr="00EA2DF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Век Просвещения. Сословный характер образования. Становление отечественной науки; М. В. Ломоносов. Основание Московского университета. Деятельность Вольного экономического общества. Исследовательские экспедиции (В. Беринг, С.П. Крашенинников). Русские изобретатели (И.И. Ползунов, И.П. Кулибин). Литература: основные направления, жанры, писатели (В.К. Тредиаковский, Н.М. Карамзин, Г.Р. </w:t>
            </w: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Державин, Д.И. Фонвизин). Развитие архитектуры, живописи, скульптуры, музыки (стили и течения, художники и их произведения). Театр (Ф.Г. Волков).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Российская Империя в XIX – начале XX века</w:t>
            </w:r>
          </w:p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Российская империя в первой половине XIX в. </w:t>
            </w:r>
          </w:p>
          <w:p w:rsidR="00462557" w:rsidRPr="00EA2DF9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  <w:proofErr w:type="gram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XIX в. Территория и население. Социально-экономическое развитие. Император Александр I и его окружение. Создание министерств. Указ о вольных хлебопашцах. Меры по развитию системы образования. Проект М.М. Сперанского. Учреждение Государственного совета. Причины свертывания либеральных реформ.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88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55</w:t>
            </w:r>
            <w:r w:rsidRPr="00D01A52">
              <w:rPr>
                <w:rFonts w:ascii="Times New Roman" w:hAnsi="Times New Roman"/>
                <w:sz w:val="24"/>
                <w:szCs w:val="24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73">
              <w:rPr>
                <w:rFonts w:ascii="Times New Roman" w:hAnsi="Times New Roman"/>
                <w:sz w:val="24"/>
                <w:szCs w:val="24"/>
              </w:rPr>
      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      </w:r>
            <w:proofErr w:type="spellStart"/>
            <w:r w:rsidRPr="00F40A73">
              <w:rPr>
                <w:rFonts w:ascii="Times New Roman" w:hAnsi="Times New Roman"/>
                <w:sz w:val="24"/>
                <w:szCs w:val="24"/>
              </w:rPr>
              <w:t>Тильзитский</w:t>
            </w:r>
            <w:proofErr w:type="spellEnd"/>
            <w:r w:rsidRPr="00F40A73">
              <w:rPr>
                <w:rFonts w:ascii="Times New Roman" w:hAnsi="Times New Roman"/>
                <w:sz w:val="24"/>
                <w:szCs w:val="24"/>
              </w:rPr>
              <w:t xml:space="preserve"> мир 1807 г. и его последствия. Континентальная блокада. Присоединение к России Финляндии. Бухарестский мир с Турцией.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8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Отечественная война 1812 г. Причины, планы сторон, основные этапы и сражения войны. Бородинская битва. Патриотический подъем народа. Герои войны (М.И. Кутузов, П.И. Багратион, Н.Н. Раевский, Д.В. Давыдов и др.). Причины победы России в Отечественной войне 1812 г. Влияние Отечественной войны 1812 г. на общественную мысль и национальное самосознание. Народная память о войне 1812 г. Заграничный поход русской армии 1813–1814 гг. Венский конгресс. Священный союз. Роль России в европейской политике в 1813–1825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Изменение внутриполитического курса Александра I в 1816–1825 гг. А.А. Аракчеев. Военные поселения. Цензурные ограничения. Основные итоги внутренней политики Александра I.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Движение декабристов: предпосылки возникновения, идейные основы и цели, первые организации, их участники. Южное общество; «</w:t>
            </w:r>
            <w:proofErr w:type="gram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Русская</w:t>
            </w:r>
            <w:proofErr w:type="gram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правда» П.И. Пестеля. Северное общество; Конституция Н.М. Муравьева. Выступления декабристов в Санкт-Петербурге (14 декабря 1825 г.) и на юге, их итоги. Значение движения декабристов.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lang w:val="ru-RU"/>
              </w:rPr>
              <w:t xml:space="preserve"> </w:t>
            </w: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Правление Николая I. Преобразование и укрепление роли государственного аппарата. III Отделение. Кодификация законов. Политика в области просвещения. Польское восстание 1830–1831 гг.</w:t>
            </w:r>
          </w:p>
          <w:p w:rsidR="00462557" w:rsidRPr="00D7247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Социально-экономическое развитие России во второй четверти XIX в.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Первые железные дороги. Финансовая реформа Е.Ф. </w:t>
            </w:r>
            <w:proofErr w:type="spell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Канкрина</w:t>
            </w:r>
            <w:proofErr w:type="spell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93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59</w:t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           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7247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Общественное движение в 1830–1850-е гг. Охранительное направление. Теория официальной народности (С.С. Уваров). Оппозиционная общественная мысль. П.Я. Чаадаев. Славянофилы (И.С. и К.С. Аксаковы, И.В. и П.В. Киреевские, А.С. Хомяков, Ю.Ф. Самарин и др.) и западники (К.Д. </w:t>
            </w:r>
            <w:proofErr w:type="spell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Кавелин</w:t>
            </w:r>
            <w:proofErr w:type="spell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, С.М. Соловьев, Т.Н. Грановский и др.). Революционно-социалистические течения (А.И. Герцен, Н.П. Огарев, В.Г. Белинский). Русский утопический социализм. Общество петрашевцев.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России во второй четверти XIX в.: европейская политика, восточный вопрос. Кавказская война. Имамат; движение Шамиля. Крымская война 1853–1856 гг.: причины, участники, основные сражения. Героизм защитников Севастополя (В.А. Корнилов, П.С. Нахимов, В.И. Истомин). Парижский мир. Причины и последствия поражения России в Крымской войне.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82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61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7247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Культура России в первой половине XIX в. Развитие науки и техники (Н.И. Лобачевский, Н.И. Пирогов, Н.Н. Зинин, Б.С. Якоби и др.). Географические экспедиции, их участники. Открытие Антарктиды русскими мореплавателями. Образование: расширение сети школ и университетов. Национальные корни отечественной культуры и западные влияния. </w:t>
            </w: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Основные стили в художественной культуре (сентиментализм, романтизм, ампир, реализм). Золотой век русской литературы: писатели и их произведения (В.А. Жуковский, А.С. Пушкин, М.Ю. Лермонтов, Н.В. Гоголь и др.). Формирование русского литературного языка. Становление национальной музыкальной школы (М.И. Глинка, А.С. Даргомыжский). Театр. </w:t>
            </w:r>
            <w:proofErr w:type="gram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Живопись: стили (классицизм, романтизм, реализм), жанры, художники (К.П. Брюллов, О.А. Кипренский, В.А. Тропинин и др.).</w:t>
            </w:r>
            <w:proofErr w:type="gram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Архитектура: стили, зодчие и их произведения. Вклад российской культуры первой половины XIX в. в мировую культуру.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62</w:t>
            </w: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40A7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Российская империя во второй половине XIX в. 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Великие реформы 1860–1870-х гг. Император Александр II и его окружение. 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8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63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7247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64</w:t>
            </w: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«Хождение в народ». Кризис революционного народничества. Начало рабочего движения. «Освобождение труда». Распространение идей марксизма. Зарождение российской социал-демократии.</w:t>
            </w:r>
            <w:r w:rsidRPr="00F40A73">
              <w:rPr>
                <w:lang w:val="ru-RU"/>
              </w:rPr>
              <w:t xml:space="preserve"> </w:t>
            </w:r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Внутренняя политика самодержавия в конце 1870-х – 1890-е гг. Кризис самодержавия на рубеже 70–80-х гг. XIX в. Политический террор. Политика лавирования. Начало царствования Александра III. 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</w:t>
            </w:r>
            <w:proofErr w:type="gram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Экономические и финансовые реформы (Н.X.</w:t>
            </w:r>
            <w:proofErr w:type="gram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Бунге</w:t>
            </w:r>
            <w:proofErr w:type="spell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>, С.Ю. Витте).</w:t>
            </w:r>
            <w:proofErr w:type="gramEnd"/>
            <w:r w:rsidRPr="00F40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рабочего законодательства. Национальная политика.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F76654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России во второй половине XIX в. Европейская политика. Борьба за ликвидацию последствий Крымской войны. Русско-турецкая война 1877–1878 гг.; роль России в освобождении балканских народов. Присоединение Средней Азии. Политика России на Дальнем Востоке. «Союз трех императоров». Россия в международных отношениях конца XIX в. Сближение России и Франции в 1890-х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D01A52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ab/>
            </w: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66</w:t>
            </w:r>
          </w:p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66</w:t>
            </w:r>
          </w:p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Культура России во второй половине XIX в. Достижения российских ученых, их вклад в мировую науку и технику (А.Г. Столетов, Д.И. Менделеев, И.М. Сеченов и др.). Развитие образования. Расширение издательского дела. Демократизация культуры. Литература и искусство: классицизм и реализм. Общественное звучание литературы (Н.А. Некрасов, И.С. Тургенев, Л.Н. Толстой, Ф.М. 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 Чайковский, «Могучая кучка»). Место российской культуры в мировой культуре XIX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A5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C06D13">
              <w:rPr>
                <w:lang w:val="ru-RU"/>
              </w:rPr>
              <w:t xml:space="preserve"> </w:t>
            </w: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Российская империя </w:t>
            </w:r>
            <w:proofErr w:type="gram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XX в. 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промышленного и аграрного развития России на рубеже XIX–XX вв. Политика модернизации «сверху». С.Ю. Витте. Государственный капитализм. Формирование монополий. Иностранный капитал в России. </w:t>
            </w: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Дискуссия о месте России в мировой экономике начала ХХ в. Аграрный вопрос. Российское общество </w:t>
            </w:r>
            <w:proofErr w:type="gram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XX в.: социальная структура, положение основных групп населения.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Политическое развитие России </w:t>
            </w:r>
            <w:proofErr w:type="gram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XX в. Император Николай II, его политические воззрения. Консервативно-охранительная политика. Необходимость преобразований. Самодержавие и общество. </w:t>
            </w:r>
          </w:p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Русско-японская война 1904–1905 гг.: планы сторон, основные сражения. </w:t>
            </w:r>
            <w:proofErr w:type="spell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Портсмутский</w:t>
            </w:r>
            <w:proofErr w:type="spell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мир. Воздействие войны на общественную и политическую жизнь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62557" w:rsidRPr="00006490" w:rsidTr="004625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2557" w:rsidRPr="00D01A52" w:rsidRDefault="00462557" w:rsidP="009E5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A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Общественное движение в России </w:t>
            </w:r>
            <w:proofErr w:type="gram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XX в. Либералы и консерваторы. Возникновение социалистических организаций и партий: их цели, тактика, лидеры (Г.В. Плеханов, В.М. Чернов, В.И. Ленин, Ю.О. Мартов). Рабочее движение. «Полицейский социализм».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Первая российская революция (1905–1907 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 Милюков, А.И. </w:t>
            </w:r>
            <w:proofErr w:type="spell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Гучков</w:t>
            </w:r>
            <w:proofErr w:type="spell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, В.И. Пуришкевич). Думская деятельность в 1906–1907 гг. Тактика революционных партий в условиях формирования парламентской системы. Итоги и значение революции.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Правительственная программа П.А. Столыпина. Аграрная реформа: цели, основные мероприятия, итоги и значение. Политическая и общественная жизнь в России в 1912–1914 гг.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Культура России </w:t>
            </w:r>
            <w:proofErr w:type="gramStart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>в начале</w:t>
            </w:r>
            <w:proofErr w:type="gramEnd"/>
            <w:r w:rsidRPr="00C06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XX в. 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 Рахманинов, Ф.И. Шаляпин). Русский балет. «Русские сезоны» С.П. Дягилева. Первые шаги российского кинематографа. Российская культура начала XX в. — составная часть мировой культуры.</w:t>
            </w:r>
          </w:p>
          <w:p w:rsidR="00462557" w:rsidRPr="00C06D13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57" w:rsidRPr="00D01A52" w:rsidRDefault="00462557" w:rsidP="009E520A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57" w:rsidRPr="00D01A52" w:rsidRDefault="00462557" w:rsidP="009E520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62557" w:rsidRPr="00D01A52" w:rsidRDefault="00462557" w:rsidP="004625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1A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1A670B" w:rsidRDefault="001A670B" w:rsidP="001A670B">
      <w:pPr>
        <w:pStyle w:val="a5"/>
        <w:spacing w:before="93" w:line="360" w:lineRule="auto"/>
        <w:ind w:left="420" w:right="700"/>
      </w:pPr>
      <w:r>
        <w:rPr>
          <w:b/>
        </w:rPr>
        <w:t xml:space="preserve">Формы контроля: </w:t>
      </w:r>
      <w:r>
        <w:t>ответ на уроке, проблемное задание, анализ иллюстрации, работа с картой,</w:t>
      </w:r>
      <w:r>
        <w:rPr>
          <w:spacing w:val="-57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проверочная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-1"/>
        </w:rPr>
        <w:t xml:space="preserve"> </w:t>
      </w:r>
      <w:r>
        <w:t>итоговый</w:t>
      </w:r>
      <w:r>
        <w:rPr>
          <w:spacing w:val="-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год, проект.</w:t>
      </w:r>
    </w:p>
    <w:p w:rsidR="001A670B" w:rsidRDefault="001A670B" w:rsidP="001A670B">
      <w:pPr>
        <w:pStyle w:val="a5"/>
        <w:spacing w:before="2"/>
        <w:ind w:left="420"/>
      </w:pPr>
      <w:r>
        <w:t>Формы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результатов:</w:t>
      </w:r>
    </w:p>
    <w:p w:rsidR="001A670B" w:rsidRDefault="001A670B" w:rsidP="001A670B">
      <w:pPr>
        <w:pStyle w:val="1"/>
        <w:spacing w:before="140"/>
        <w:ind w:left="420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</w:t>
      </w:r>
    </w:p>
    <w:p w:rsidR="001A670B" w:rsidRDefault="001A670B" w:rsidP="001A670B">
      <w:pPr>
        <w:pStyle w:val="a5"/>
        <w:spacing w:before="136" w:line="360" w:lineRule="auto"/>
        <w:ind w:left="420" w:right="1020"/>
      </w:pPr>
      <w:r>
        <w:rPr>
          <w:b/>
        </w:rPr>
        <w:t>Высокий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-за</w:t>
      </w:r>
      <w:r>
        <w:rPr>
          <w:spacing w:val="1"/>
        </w:rPr>
        <w:t xml:space="preserve"> </w:t>
      </w:r>
      <w:r>
        <w:t>ответ, обнаруживающий</w:t>
      </w:r>
      <w:r>
        <w:rPr>
          <w:spacing w:val="1"/>
        </w:rPr>
        <w:t xml:space="preserve"> </w:t>
      </w:r>
      <w:r>
        <w:t>осознанность</w:t>
      </w:r>
      <w:r>
        <w:rPr>
          <w:spacing w:val="1"/>
        </w:rPr>
        <w:t xml:space="preserve"> </w:t>
      </w:r>
      <w:r>
        <w:t>знаний, их</w:t>
      </w:r>
      <w:r>
        <w:rPr>
          <w:spacing w:val="1"/>
        </w:rPr>
        <w:t xml:space="preserve"> </w:t>
      </w:r>
      <w:r>
        <w:t>безошибочность, 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краткий,</w:t>
      </w:r>
      <w:r>
        <w:rPr>
          <w:spacing w:val="1"/>
        </w:rPr>
        <w:t xml:space="preserve"> </w:t>
      </w:r>
      <w:r>
        <w:t>точный,</w:t>
      </w:r>
      <w:r>
        <w:rPr>
          <w:spacing w:val="1"/>
        </w:rPr>
        <w:t xml:space="preserve"> </w:t>
      </w:r>
      <w:r>
        <w:t>правильный,</w:t>
      </w:r>
      <w:r>
        <w:rPr>
          <w:spacing w:val="1"/>
        </w:rPr>
        <w:t xml:space="preserve"> </w:t>
      </w:r>
      <w:r>
        <w:t>глубокий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 отличное</w:t>
      </w:r>
      <w:r>
        <w:rPr>
          <w:spacing w:val="-1"/>
        </w:rPr>
        <w:t xml:space="preserve"> </w:t>
      </w:r>
      <w:r>
        <w:t>исправление ошибочного</w:t>
      </w:r>
      <w:r>
        <w:rPr>
          <w:spacing w:val="-1"/>
        </w:rPr>
        <w:t xml:space="preserve"> </w:t>
      </w:r>
      <w:r>
        <w:t>ответа по</w:t>
      </w:r>
      <w:r>
        <w:rPr>
          <w:spacing w:val="-2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теме.</w:t>
      </w:r>
    </w:p>
    <w:p w:rsidR="001A670B" w:rsidRDefault="001A670B" w:rsidP="001A670B">
      <w:pPr>
        <w:spacing w:before="1" w:line="357" w:lineRule="auto"/>
        <w:ind w:left="420" w:right="1014"/>
        <w:jc w:val="both"/>
        <w:rPr>
          <w:sz w:val="24"/>
        </w:rPr>
      </w:pPr>
      <w:r>
        <w:rPr>
          <w:b/>
          <w:sz w:val="24"/>
        </w:rPr>
        <w:t>Повышенный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одной-двух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несущественных неточностей.</w:t>
      </w:r>
    </w:p>
    <w:p w:rsidR="001A670B" w:rsidRDefault="001A670B" w:rsidP="001A670B">
      <w:pPr>
        <w:pStyle w:val="a5"/>
        <w:spacing w:before="6" w:line="360" w:lineRule="auto"/>
        <w:ind w:left="420" w:right="1091"/>
      </w:pPr>
      <w:r>
        <w:rPr>
          <w:b/>
        </w:rPr>
        <w:t xml:space="preserve">Базовый уровень - «3» </w:t>
      </w:r>
      <w:r>
        <w:t>-за знание основных положений темы при значительной неполноте</w:t>
      </w:r>
      <w:r>
        <w:rPr>
          <w:spacing w:val="-57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одной -</w:t>
      </w:r>
      <w:r>
        <w:rPr>
          <w:spacing w:val="-4"/>
        </w:rPr>
        <w:t xml:space="preserve"> </w:t>
      </w:r>
      <w:r>
        <w:t>двух ошибок</w:t>
      </w:r>
    </w:p>
    <w:p w:rsidR="001A670B" w:rsidRDefault="001A670B" w:rsidP="001A670B">
      <w:pPr>
        <w:spacing w:line="357" w:lineRule="auto"/>
        <w:ind w:left="420" w:right="3124"/>
        <w:jc w:val="both"/>
        <w:rPr>
          <w:sz w:val="24"/>
        </w:rPr>
      </w:pPr>
      <w:r>
        <w:rPr>
          <w:b/>
          <w:sz w:val="24"/>
        </w:rPr>
        <w:lastRenderedPageBreak/>
        <w:t xml:space="preserve">Низкий уровень - «2» </w:t>
      </w:r>
      <w:r>
        <w:rPr>
          <w:sz w:val="24"/>
        </w:rPr>
        <w:t>-за незнание большей части материала темы или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</w:p>
    <w:p w:rsidR="001A670B" w:rsidRDefault="001A670B" w:rsidP="001A670B">
      <w:pPr>
        <w:pStyle w:val="1"/>
        <w:spacing w:before="10"/>
        <w:ind w:left="420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ответа</w:t>
      </w:r>
    </w:p>
    <w:p w:rsidR="001A670B" w:rsidRDefault="001A670B" w:rsidP="001A670B">
      <w:pPr>
        <w:pStyle w:val="a5"/>
        <w:spacing w:before="8"/>
        <w:rPr>
          <w:b/>
          <w:sz w:val="21"/>
        </w:rPr>
      </w:pPr>
    </w:p>
    <w:p w:rsidR="001A670B" w:rsidRDefault="001A670B" w:rsidP="001A670B">
      <w:pPr>
        <w:pStyle w:val="a5"/>
        <w:spacing w:line="360" w:lineRule="auto"/>
        <w:ind w:left="420" w:right="1012"/>
      </w:pPr>
      <w:r>
        <w:rPr>
          <w:b/>
        </w:rPr>
        <w:t xml:space="preserve">Высокий уровень - «5» </w:t>
      </w:r>
      <w:r>
        <w:t>ставится, если представлена собственная точка зрения (позиция,</w:t>
      </w:r>
      <w:r>
        <w:rPr>
          <w:spacing w:val="1"/>
        </w:rPr>
        <w:t xml:space="preserve"> </w:t>
      </w:r>
      <w:r>
        <w:t>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связях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обоснованиями,</w:t>
      </w:r>
      <w:r>
        <w:rPr>
          <w:spacing w:val="8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корректным</w:t>
      </w:r>
      <w:r>
        <w:rPr>
          <w:spacing w:val="12"/>
        </w:rPr>
        <w:t xml:space="preserve"> </w:t>
      </w:r>
      <w:r>
        <w:t>использованием</w:t>
      </w:r>
      <w:r>
        <w:rPr>
          <w:spacing w:val="11"/>
        </w:rPr>
        <w:t xml:space="preserve"> </w:t>
      </w:r>
      <w:r>
        <w:t>исторических</w:t>
      </w:r>
      <w:r>
        <w:rPr>
          <w:spacing w:val="12"/>
        </w:rPr>
        <w:t xml:space="preserve"> </w:t>
      </w:r>
      <w:r>
        <w:t>терминов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понятий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ответа.</w:t>
      </w:r>
      <w:r>
        <w:rPr>
          <w:spacing w:val="-1"/>
        </w:rPr>
        <w:t xml:space="preserve"> </w:t>
      </w:r>
      <w:r>
        <w:t>Дана аргументация своего мнения</w:t>
      </w:r>
      <w:r>
        <w:rPr>
          <w:spacing w:val="-3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факты.</w:t>
      </w:r>
    </w:p>
    <w:p w:rsidR="001A670B" w:rsidRDefault="001A670B" w:rsidP="001A670B">
      <w:pPr>
        <w:pStyle w:val="a5"/>
        <w:spacing w:line="360" w:lineRule="auto"/>
        <w:ind w:left="420" w:right="1019"/>
      </w:pPr>
      <w:r>
        <w:rPr>
          <w:b/>
        </w:rPr>
        <w:t>Повышенный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(позиция,</w:t>
      </w:r>
      <w:r>
        <w:rPr>
          <w:spacing w:val="1"/>
        </w:rPr>
        <w:t xml:space="preserve"> </w:t>
      </w:r>
      <w:r>
        <w:t>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корректным</w:t>
      </w:r>
      <w:r>
        <w:rPr>
          <w:spacing w:val="1"/>
        </w:rPr>
        <w:t xml:space="preserve"> </w:t>
      </w:r>
      <w:r>
        <w:t>использованием исторических терминов и понятий в контексте ответа (теоретические связи</w:t>
      </w:r>
      <w:r>
        <w:rPr>
          <w:spacing w:val="-57"/>
        </w:rPr>
        <w:t xml:space="preserve"> </w:t>
      </w:r>
      <w:r>
        <w:t>и обоснования не присутствуют или явно не прослеживаются). Дана аргументация своего</w:t>
      </w:r>
      <w:r>
        <w:rPr>
          <w:spacing w:val="1"/>
        </w:rPr>
        <w:t xml:space="preserve"> </w:t>
      </w:r>
      <w:r>
        <w:t>мнения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факты.</w:t>
      </w:r>
    </w:p>
    <w:p w:rsidR="001A670B" w:rsidRDefault="001A670B" w:rsidP="001A670B">
      <w:pPr>
        <w:pStyle w:val="a5"/>
        <w:spacing w:line="360" w:lineRule="auto"/>
        <w:ind w:left="420" w:right="1010"/>
      </w:pPr>
      <w:r>
        <w:rPr>
          <w:b/>
        </w:rPr>
        <w:t xml:space="preserve">Базовый уровень - «3» </w:t>
      </w:r>
      <w:r>
        <w:t>ставится, если представлена собственная точка зрения (позиция,</w:t>
      </w:r>
      <w:r>
        <w:rPr>
          <w:spacing w:val="1"/>
        </w:rPr>
        <w:t xml:space="preserve"> </w:t>
      </w:r>
      <w:r>
        <w:t>отношение) при раскрытии проблемы. Проблема раскрыта при формальном использовании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опыт.</w:t>
      </w:r>
    </w:p>
    <w:p w:rsidR="001A670B" w:rsidRDefault="001A670B" w:rsidP="001A670B">
      <w:pPr>
        <w:pStyle w:val="a5"/>
        <w:spacing w:line="357" w:lineRule="auto"/>
        <w:ind w:left="420" w:right="1017"/>
      </w:pPr>
      <w:r>
        <w:rPr>
          <w:b/>
        </w:rPr>
        <w:t>Низкий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ставится, если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поднятой проблеме на бытовом</w:t>
      </w:r>
      <w:r>
        <w:rPr>
          <w:spacing w:val="2"/>
        </w:rPr>
        <w:t xml:space="preserve"> </w:t>
      </w:r>
      <w:r>
        <w:t>уровне</w:t>
      </w:r>
      <w:r>
        <w:rPr>
          <w:spacing w:val="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аргументации.</w:t>
      </w:r>
    </w:p>
    <w:p w:rsidR="001A670B" w:rsidRPr="00EE0B10" w:rsidRDefault="001A670B" w:rsidP="001A670B">
      <w:pPr>
        <w:pStyle w:val="1"/>
        <w:spacing w:before="9"/>
        <w:ind w:left="420"/>
      </w:pPr>
      <w:r>
        <w:t>Оценка</w:t>
      </w:r>
      <w:r>
        <w:rPr>
          <w:spacing w:val="-4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оценкой</w:t>
      </w:r>
      <w:r>
        <w:rPr>
          <w:spacing w:val="55"/>
        </w:rPr>
        <w:t xml:space="preserve"> </w:t>
      </w:r>
      <w:r>
        <w:t>ИУП</w:t>
      </w:r>
      <w:r>
        <w:rPr>
          <w:spacing w:val="-3"/>
        </w:rPr>
        <w:t xml:space="preserve"> </w:t>
      </w:r>
      <w:r>
        <w:t>обучающегося.</w:t>
      </w:r>
    </w:p>
    <w:p w:rsidR="001A670B" w:rsidRDefault="001A670B" w:rsidP="001A670B">
      <w:pPr>
        <w:pStyle w:val="a5"/>
        <w:rPr>
          <w:b/>
        </w:rPr>
      </w:pPr>
    </w:p>
    <w:p w:rsidR="001A670B" w:rsidRPr="00EE0B10" w:rsidRDefault="001A670B" w:rsidP="001A670B">
      <w:pPr>
        <w:spacing w:line="357" w:lineRule="auto"/>
        <w:ind w:left="420" w:right="1462"/>
        <w:jc w:val="both"/>
        <w:rPr>
          <w:b/>
          <w:sz w:val="24"/>
        </w:rPr>
      </w:pP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(заполнение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опорных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таблиц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схем,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вопрос)</w:t>
      </w:r>
    </w:p>
    <w:p w:rsidR="001A670B" w:rsidRDefault="001A670B" w:rsidP="001A670B">
      <w:pPr>
        <w:pStyle w:val="1"/>
        <w:ind w:left="420"/>
      </w:pPr>
      <w:r>
        <w:t>Высокий</w:t>
      </w:r>
      <w:r>
        <w:rPr>
          <w:spacing w:val="-5"/>
        </w:rPr>
        <w:t xml:space="preserve"> </w:t>
      </w:r>
      <w:r>
        <w:t>уровень</w:t>
      </w:r>
      <w:r>
        <w:rPr>
          <w:spacing w:val="2"/>
        </w:rPr>
        <w:t xml:space="preserve"> </w:t>
      </w:r>
      <w:proofErr w:type="gramStart"/>
      <w:r>
        <w:t>-О</w:t>
      </w:r>
      <w:proofErr w:type="gramEnd"/>
      <w:r>
        <w:t>ценка</w:t>
      </w:r>
      <w:r>
        <w:rPr>
          <w:spacing w:val="-1"/>
        </w:rPr>
        <w:t xml:space="preserve"> </w:t>
      </w:r>
      <w:r>
        <w:t>«5»</w:t>
      </w:r>
    </w:p>
    <w:p w:rsidR="001A670B" w:rsidRDefault="001A670B" w:rsidP="001A670B">
      <w:pPr>
        <w:sectPr w:rsidR="001A670B" w:rsidSect="00462557">
          <w:pgSz w:w="11900" w:h="16840"/>
          <w:pgMar w:top="600" w:right="418" w:bottom="280" w:left="980" w:header="286" w:footer="0" w:gutter="0"/>
          <w:cols w:space="720"/>
        </w:sectPr>
      </w:pPr>
    </w:p>
    <w:p w:rsidR="001A670B" w:rsidRDefault="001A670B" w:rsidP="001A670B">
      <w:pPr>
        <w:pStyle w:val="a5"/>
        <w:spacing w:before="93" w:line="360" w:lineRule="auto"/>
        <w:ind w:left="420" w:right="723"/>
      </w:pPr>
      <w:r>
        <w:lastRenderedPageBreak/>
        <w:t>Задание выполнено на высоком уровне, отсутствуют ошибки. Работа выполнена в 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качественно,</w:t>
      </w:r>
      <w:r>
        <w:rPr>
          <w:spacing w:val="-1"/>
        </w:rPr>
        <w:t xml:space="preserve"> </w:t>
      </w:r>
      <w:r>
        <w:t>творчески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эстетично.</w:t>
      </w:r>
    </w:p>
    <w:p w:rsidR="001A670B" w:rsidRDefault="001A670B" w:rsidP="001A670B">
      <w:pPr>
        <w:pStyle w:val="1"/>
        <w:spacing w:before="6"/>
        <w:ind w:left="420"/>
      </w:pPr>
      <w:r>
        <w:t>Повышенный</w:t>
      </w:r>
      <w:r>
        <w:rPr>
          <w:spacing w:val="-4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</w:p>
    <w:p w:rsidR="001A670B" w:rsidRDefault="001A670B" w:rsidP="001A670B">
      <w:pPr>
        <w:pStyle w:val="a5"/>
        <w:spacing w:before="132" w:line="360" w:lineRule="auto"/>
        <w:ind w:left="420" w:right="693"/>
      </w:pPr>
      <w:r>
        <w:t>Задание</w:t>
      </w:r>
      <w:r>
        <w:rPr>
          <w:spacing w:val="11"/>
        </w:rPr>
        <w:t xml:space="preserve"> </w:t>
      </w:r>
      <w:r>
        <w:t>выполнено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хорошем</w:t>
      </w:r>
      <w:r>
        <w:rPr>
          <w:spacing w:val="13"/>
        </w:rPr>
        <w:t xml:space="preserve"> </w:t>
      </w:r>
      <w:r>
        <w:t>уровне,</w:t>
      </w:r>
      <w:r>
        <w:rPr>
          <w:spacing w:val="9"/>
        </w:rPr>
        <w:t xml:space="preserve"> </w:t>
      </w:r>
      <w:r>
        <w:t>имеются</w:t>
      </w:r>
      <w:r>
        <w:rPr>
          <w:spacing w:val="11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ошибка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содержании,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имеются</w:t>
      </w:r>
      <w:r>
        <w:rPr>
          <w:spacing w:val="-57"/>
        </w:rPr>
        <w:t xml:space="preserve"> </w:t>
      </w:r>
      <w:r>
        <w:t>незначительные ошибки в оформлении. Работа выполнена в заданное время, самостоятельно.</w:t>
      </w:r>
      <w:r>
        <w:rPr>
          <w:spacing w:val="1"/>
        </w:rPr>
        <w:t xml:space="preserve"> </w:t>
      </w:r>
      <w:r>
        <w:rPr>
          <w:b/>
        </w:rPr>
        <w:t>Базовый</w:t>
      </w:r>
      <w:r>
        <w:rPr>
          <w:b/>
          <w:spacing w:val="33"/>
        </w:rPr>
        <w:t xml:space="preserve"> </w:t>
      </w:r>
      <w:r>
        <w:rPr>
          <w:b/>
        </w:rPr>
        <w:t>уровень</w:t>
      </w:r>
      <w:r>
        <w:rPr>
          <w:b/>
          <w:spacing w:val="36"/>
        </w:rPr>
        <w:t xml:space="preserve"> </w:t>
      </w:r>
      <w:r>
        <w:rPr>
          <w:b/>
        </w:rPr>
        <w:t>-</w:t>
      </w:r>
      <w:r>
        <w:rPr>
          <w:b/>
          <w:spacing w:val="33"/>
        </w:rPr>
        <w:t xml:space="preserve"> </w:t>
      </w:r>
      <w:r>
        <w:rPr>
          <w:b/>
        </w:rPr>
        <w:t>Оценка</w:t>
      </w:r>
      <w:r>
        <w:rPr>
          <w:b/>
          <w:spacing w:val="31"/>
        </w:rPr>
        <w:t xml:space="preserve"> </w:t>
      </w:r>
      <w:r>
        <w:rPr>
          <w:b/>
        </w:rPr>
        <w:t>«3»</w:t>
      </w:r>
      <w:r>
        <w:rPr>
          <w:b/>
          <w:spacing w:val="35"/>
        </w:rPr>
        <w:t xml:space="preserve"> </w:t>
      </w:r>
      <w:r>
        <w:t>Задание</w:t>
      </w:r>
      <w:r>
        <w:rPr>
          <w:spacing w:val="34"/>
        </w:rPr>
        <w:t xml:space="preserve"> </w:t>
      </w:r>
      <w:r>
        <w:t>выполнено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достаточном,</w:t>
      </w:r>
      <w:r>
        <w:rPr>
          <w:spacing w:val="36"/>
        </w:rPr>
        <w:t xml:space="preserve"> </w:t>
      </w:r>
      <w:r>
        <w:t>минимальном</w:t>
      </w:r>
      <w:r>
        <w:rPr>
          <w:spacing w:val="37"/>
        </w:rPr>
        <w:t xml:space="preserve"> </w:t>
      </w:r>
      <w:r>
        <w:t>уровне,</w:t>
      </w:r>
      <w:r>
        <w:rPr>
          <w:spacing w:val="-57"/>
        </w:rPr>
        <w:t xml:space="preserve"> </w:t>
      </w:r>
      <w:r>
        <w:t>имеются</w:t>
      </w:r>
      <w:r>
        <w:rPr>
          <w:spacing w:val="56"/>
        </w:rPr>
        <w:t xml:space="preserve"> </w:t>
      </w:r>
      <w:r>
        <w:t>2-3</w:t>
      </w:r>
      <w:r>
        <w:rPr>
          <w:spacing w:val="54"/>
        </w:rPr>
        <w:t xml:space="preserve"> </w:t>
      </w:r>
      <w:r>
        <w:t>ошибки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содержании</w:t>
      </w:r>
      <w:r>
        <w:rPr>
          <w:spacing w:val="58"/>
        </w:rPr>
        <w:t xml:space="preserve"> </w:t>
      </w:r>
      <w:r>
        <w:t>или</w:t>
      </w:r>
      <w:r>
        <w:rPr>
          <w:spacing w:val="54"/>
        </w:rPr>
        <w:t xml:space="preserve"> </w:t>
      </w:r>
      <w:r>
        <w:t>неграмотно</w:t>
      </w:r>
      <w:r>
        <w:rPr>
          <w:spacing w:val="54"/>
        </w:rPr>
        <w:t xml:space="preserve"> </w:t>
      </w:r>
      <w:r>
        <w:t>оформлено.</w:t>
      </w:r>
      <w:r>
        <w:rPr>
          <w:spacing w:val="54"/>
        </w:rPr>
        <w:t xml:space="preserve"> </w:t>
      </w:r>
      <w:r>
        <w:t>Работа</w:t>
      </w:r>
      <w:r>
        <w:rPr>
          <w:spacing w:val="55"/>
        </w:rPr>
        <w:t xml:space="preserve"> </w:t>
      </w:r>
      <w:r>
        <w:t>выполнена</w:t>
      </w:r>
      <w:r>
        <w:rPr>
          <w:spacing w:val="5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опозданием,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самостоятельно.</w:t>
      </w:r>
    </w:p>
    <w:p w:rsidR="001A670B" w:rsidRDefault="001A670B" w:rsidP="001A670B">
      <w:pPr>
        <w:pStyle w:val="a5"/>
        <w:spacing w:before="3" w:line="360" w:lineRule="auto"/>
        <w:ind w:left="420" w:right="691"/>
      </w:pPr>
      <w:r>
        <w:rPr>
          <w:b/>
        </w:rPr>
        <w:t>Низкий уровень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завершено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учеником,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установок.</w:t>
      </w:r>
    </w:p>
    <w:p w:rsidR="001A670B" w:rsidRDefault="001A670B" w:rsidP="001A670B">
      <w:pPr>
        <w:pStyle w:val="1"/>
        <w:spacing w:before="3"/>
        <w:ind w:left="700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сообщения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1A670B" w:rsidRDefault="001A670B" w:rsidP="001A670B">
      <w:pPr>
        <w:pStyle w:val="a3"/>
        <w:widowControl w:val="0"/>
        <w:numPr>
          <w:ilvl w:val="0"/>
          <w:numId w:val="4"/>
        </w:numPr>
        <w:tabs>
          <w:tab w:val="left" w:pos="661"/>
        </w:tabs>
        <w:autoSpaceDE w:val="0"/>
        <w:autoSpaceDN w:val="0"/>
        <w:spacing w:before="136" w:after="0" w:line="240" w:lineRule="auto"/>
        <w:ind w:hanging="241"/>
        <w:contextualSpacing w:val="0"/>
        <w:jc w:val="both"/>
        <w:rPr>
          <w:b/>
          <w:i/>
          <w:sz w:val="24"/>
        </w:rPr>
      </w:pPr>
      <w:r>
        <w:rPr>
          <w:sz w:val="24"/>
        </w:rPr>
        <w:t>Содержательность,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глубина,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 конкретность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балла</w:t>
      </w:r>
    </w:p>
    <w:p w:rsidR="001A670B" w:rsidRDefault="001A670B" w:rsidP="001A670B">
      <w:pPr>
        <w:pStyle w:val="a3"/>
        <w:widowControl w:val="0"/>
        <w:numPr>
          <w:ilvl w:val="0"/>
          <w:numId w:val="4"/>
        </w:numPr>
        <w:tabs>
          <w:tab w:val="left" w:pos="805"/>
        </w:tabs>
        <w:autoSpaceDE w:val="0"/>
        <w:autoSpaceDN w:val="0"/>
        <w:spacing w:before="136" w:after="0" w:line="362" w:lineRule="auto"/>
        <w:ind w:left="420" w:right="695" w:firstLine="0"/>
        <w:contextualSpacing w:val="0"/>
        <w:jc w:val="both"/>
        <w:rPr>
          <w:b/>
          <w:sz w:val="24"/>
        </w:rPr>
      </w:pPr>
      <w:r>
        <w:rPr>
          <w:sz w:val="24"/>
        </w:rPr>
        <w:t>Логичность: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 положений фактами или обобщение фактов и формулирование 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</w:p>
    <w:p w:rsidR="001A670B" w:rsidRDefault="001A670B" w:rsidP="001A670B">
      <w:pPr>
        <w:pStyle w:val="a3"/>
        <w:widowControl w:val="0"/>
        <w:numPr>
          <w:ilvl w:val="0"/>
          <w:numId w:val="4"/>
        </w:numPr>
        <w:tabs>
          <w:tab w:val="left" w:pos="717"/>
        </w:tabs>
        <w:autoSpaceDE w:val="0"/>
        <w:autoSpaceDN w:val="0"/>
        <w:spacing w:after="0" w:line="357" w:lineRule="auto"/>
        <w:ind w:left="420" w:right="697" w:firstLine="0"/>
        <w:contextualSpacing w:val="0"/>
        <w:jc w:val="both"/>
        <w:rPr>
          <w:b/>
          <w:sz w:val="24"/>
        </w:rPr>
      </w:pPr>
      <w:r>
        <w:rPr>
          <w:sz w:val="24"/>
        </w:rPr>
        <w:t>Концептуальность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(концепции),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3 балла</w:t>
      </w:r>
    </w:p>
    <w:p w:rsidR="001A670B" w:rsidRDefault="001A670B" w:rsidP="001A670B">
      <w:pPr>
        <w:pStyle w:val="a3"/>
        <w:widowControl w:val="0"/>
        <w:numPr>
          <w:ilvl w:val="0"/>
          <w:numId w:val="4"/>
        </w:numPr>
        <w:tabs>
          <w:tab w:val="left" w:pos="733"/>
        </w:tabs>
        <w:autoSpaceDE w:val="0"/>
        <w:autoSpaceDN w:val="0"/>
        <w:spacing w:after="0" w:line="360" w:lineRule="auto"/>
        <w:ind w:left="420" w:right="727" w:firstLine="0"/>
        <w:contextualSpacing w:val="0"/>
        <w:jc w:val="both"/>
        <w:rPr>
          <w:b/>
          <w:sz w:val="24"/>
        </w:rPr>
      </w:pPr>
      <w:r>
        <w:rPr>
          <w:sz w:val="24"/>
        </w:rPr>
        <w:t>Риторика</w:t>
      </w:r>
      <w:r>
        <w:rPr>
          <w:spacing w:val="1"/>
          <w:sz w:val="24"/>
        </w:rPr>
        <w:t xml:space="preserve"> </w:t>
      </w:r>
      <w:r>
        <w:rPr>
          <w:sz w:val="24"/>
        </w:rPr>
        <w:t>(богатство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речи): лаконичность,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эпитетов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1A670B" w:rsidRDefault="001A670B" w:rsidP="001A670B">
      <w:pPr>
        <w:spacing w:line="274" w:lineRule="exact"/>
        <w:ind w:left="420"/>
        <w:rPr>
          <w:i/>
          <w:sz w:val="24"/>
        </w:rPr>
      </w:pPr>
      <w:r>
        <w:rPr>
          <w:i/>
          <w:sz w:val="24"/>
        </w:rPr>
        <w:t>Итого:</w:t>
      </w:r>
    </w:p>
    <w:p w:rsidR="001A670B" w:rsidRDefault="001A670B" w:rsidP="001A670B">
      <w:pPr>
        <w:pStyle w:val="a5"/>
        <w:spacing w:before="140" w:line="357" w:lineRule="auto"/>
        <w:ind w:left="420" w:right="693"/>
      </w:pPr>
      <w:r>
        <w:t>12</w:t>
      </w:r>
      <w:r>
        <w:rPr>
          <w:spacing w:val="2"/>
        </w:rPr>
        <w:t xml:space="preserve"> </w:t>
      </w:r>
      <w:r>
        <w:t>баллов</w:t>
      </w:r>
      <w:r>
        <w:rPr>
          <w:spacing w:val="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оценка</w:t>
      </w:r>
      <w:r>
        <w:rPr>
          <w:spacing w:val="7"/>
        </w:rPr>
        <w:t xml:space="preserve"> </w:t>
      </w:r>
      <w:r>
        <w:t>«5»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высокий</w:t>
      </w:r>
      <w:r>
        <w:rPr>
          <w:spacing w:val="9"/>
        </w:rPr>
        <w:t xml:space="preserve"> </w:t>
      </w:r>
      <w:r>
        <w:t>уровень</w:t>
      </w:r>
      <w:r>
        <w:rPr>
          <w:spacing w:val="4"/>
        </w:rPr>
        <w:t xml:space="preserve"> </w:t>
      </w:r>
      <w:r>
        <w:t>9</w:t>
      </w:r>
      <w:r>
        <w:rPr>
          <w:spacing w:val="7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11</w:t>
      </w:r>
      <w:r>
        <w:rPr>
          <w:spacing w:val="6"/>
        </w:rPr>
        <w:t xml:space="preserve"> </w:t>
      </w:r>
      <w:r>
        <w:t>баллов</w:t>
      </w:r>
      <w:r>
        <w:rPr>
          <w:spacing w:val="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оценка</w:t>
      </w:r>
      <w:r>
        <w:rPr>
          <w:spacing w:val="6"/>
        </w:rPr>
        <w:t xml:space="preserve"> </w:t>
      </w:r>
      <w:r>
        <w:t>«4»-</w:t>
      </w:r>
      <w:r>
        <w:rPr>
          <w:spacing w:val="3"/>
        </w:rPr>
        <w:t xml:space="preserve"> </w:t>
      </w:r>
      <w:r>
        <w:t>повышенный</w:t>
      </w:r>
      <w:r>
        <w:rPr>
          <w:spacing w:val="9"/>
        </w:rPr>
        <w:t xml:space="preserve"> </w:t>
      </w:r>
      <w:r>
        <w:t>уровень</w:t>
      </w:r>
      <w:r>
        <w:rPr>
          <w:spacing w:val="3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 -</w:t>
      </w:r>
      <w:r>
        <w:rPr>
          <w:spacing w:val="-4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базовый</w:t>
      </w:r>
      <w:r>
        <w:rPr>
          <w:spacing w:val="3"/>
        </w:rPr>
        <w:t xml:space="preserve"> </w:t>
      </w:r>
      <w:r>
        <w:t>уровень</w:t>
      </w:r>
    </w:p>
    <w:p w:rsidR="001A670B" w:rsidRDefault="001A670B" w:rsidP="001A670B">
      <w:pPr>
        <w:pStyle w:val="1"/>
        <w:spacing w:before="10"/>
        <w:ind w:left="420"/>
        <w:jc w:val="left"/>
      </w:pPr>
      <w:r>
        <w:t>Оценка</w:t>
      </w:r>
      <w:r>
        <w:rPr>
          <w:spacing w:val="-8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картой</w:t>
      </w:r>
    </w:p>
    <w:p w:rsidR="001A670B" w:rsidRDefault="001A670B" w:rsidP="001A670B">
      <w:pPr>
        <w:pStyle w:val="a5"/>
        <w:spacing w:before="132" w:line="360" w:lineRule="auto"/>
        <w:ind w:left="420" w:right="714"/>
      </w:pPr>
      <w:r>
        <w:rPr>
          <w:b/>
        </w:rPr>
        <w:t>Высокий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правильный,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рациональное их использование в определенной последовательности; соблюдение логики в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объектов;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 выводов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деятельности.</w:t>
      </w:r>
    </w:p>
    <w:p w:rsidR="001A670B" w:rsidRDefault="001A670B" w:rsidP="001A670B">
      <w:pPr>
        <w:spacing w:line="357" w:lineRule="auto"/>
        <w:ind w:left="420" w:right="718"/>
        <w:jc w:val="both"/>
        <w:rPr>
          <w:sz w:val="24"/>
        </w:rPr>
      </w:pPr>
      <w:r>
        <w:rPr>
          <w:b/>
          <w:sz w:val="24"/>
        </w:rPr>
        <w:t>Повышенный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«4»-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 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карт.</w:t>
      </w:r>
    </w:p>
    <w:p w:rsidR="001A670B" w:rsidRDefault="001A670B" w:rsidP="001A670B">
      <w:pPr>
        <w:spacing w:before="6" w:line="357" w:lineRule="auto"/>
        <w:ind w:left="420" w:right="721" w:firstLine="60"/>
        <w:jc w:val="both"/>
        <w:rPr>
          <w:sz w:val="24"/>
        </w:rPr>
      </w:pPr>
      <w:r>
        <w:rPr>
          <w:b/>
          <w:sz w:val="24"/>
        </w:rPr>
        <w:t xml:space="preserve">Базовый уровень - оценка «3» </w:t>
      </w:r>
      <w:r>
        <w:rPr>
          <w:sz w:val="24"/>
        </w:rPr>
        <w:t>- правильное использование основных источников знаний;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 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формулировке выводов.</w:t>
      </w:r>
    </w:p>
    <w:p w:rsidR="001A670B" w:rsidRDefault="001A670B" w:rsidP="001A670B">
      <w:pPr>
        <w:spacing w:before="6" w:line="357" w:lineRule="auto"/>
        <w:ind w:left="420" w:right="703"/>
        <w:jc w:val="both"/>
        <w:rPr>
          <w:sz w:val="24"/>
        </w:rPr>
      </w:pPr>
      <w:r>
        <w:rPr>
          <w:b/>
          <w:sz w:val="24"/>
        </w:rPr>
        <w:t>Низкий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</w:p>
    <w:p w:rsidR="00C207AD" w:rsidRDefault="00C207AD" w:rsidP="00C207AD">
      <w:pPr>
        <w:pStyle w:val="13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448B6" w:rsidRPr="00C207AD" w:rsidRDefault="009448B6" w:rsidP="00C207AD">
      <w:pPr>
        <w:rPr>
          <w:rFonts w:ascii="Times New Roman" w:hAnsi="Times New Roman" w:cs="Times New Roman"/>
        </w:rPr>
      </w:pPr>
    </w:p>
    <w:sectPr w:rsidR="009448B6" w:rsidRPr="00C207AD" w:rsidSect="000E075A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1B6D"/>
    <w:multiLevelType w:val="hybridMultilevel"/>
    <w:tmpl w:val="C62ABF3A"/>
    <w:lvl w:ilvl="0" w:tplc="AEDE06DE">
      <w:start w:val="1"/>
      <w:numFmt w:val="decimal"/>
      <w:lvlText w:val="%1."/>
      <w:lvlJc w:val="left"/>
      <w:pPr>
        <w:ind w:left="660" w:hanging="240"/>
      </w:pPr>
      <w:rPr>
        <w:rFonts w:hint="default"/>
        <w:w w:val="100"/>
        <w:lang w:val="ru-RU" w:eastAsia="en-US" w:bidi="ar-SA"/>
      </w:rPr>
    </w:lvl>
    <w:lvl w:ilvl="1" w:tplc="AE44FA30">
      <w:numFmt w:val="bullet"/>
      <w:lvlText w:val="•"/>
      <w:lvlJc w:val="left"/>
      <w:pPr>
        <w:ind w:left="1686" w:hanging="240"/>
      </w:pPr>
      <w:rPr>
        <w:rFonts w:hint="default"/>
        <w:lang w:val="ru-RU" w:eastAsia="en-US" w:bidi="ar-SA"/>
      </w:rPr>
    </w:lvl>
    <w:lvl w:ilvl="2" w:tplc="A97EE812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3" w:tplc="78A8638C">
      <w:numFmt w:val="bullet"/>
      <w:lvlText w:val="•"/>
      <w:lvlJc w:val="left"/>
      <w:pPr>
        <w:ind w:left="3738" w:hanging="240"/>
      </w:pPr>
      <w:rPr>
        <w:rFonts w:hint="default"/>
        <w:lang w:val="ru-RU" w:eastAsia="en-US" w:bidi="ar-SA"/>
      </w:rPr>
    </w:lvl>
    <w:lvl w:ilvl="4" w:tplc="47BC5180">
      <w:numFmt w:val="bullet"/>
      <w:lvlText w:val="•"/>
      <w:lvlJc w:val="left"/>
      <w:pPr>
        <w:ind w:left="4764" w:hanging="240"/>
      </w:pPr>
      <w:rPr>
        <w:rFonts w:hint="default"/>
        <w:lang w:val="ru-RU" w:eastAsia="en-US" w:bidi="ar-SA"/>
      </w:rPr>
    </w:lvl>
    <w:lvl w:ilvl="5" w:tplc="358A61DC">
      <w:numFmt w:val="bullet"/>
      <w:lvlText w:val="•"/>
      <w:lvlJc w:val="left"/>
      <w:pPr>
        <w:ind w:left="5790" w:hanging="240"/>
      </w:pPr>
      <w:rPr>
        <w:rFonts w:hint="default"/>
        <w:lang w:val="ru-RU" w:eastAsia="en-US" w:bidi="ar-SA"/>
      </w:rPr>
    </w:lvl>
    <w:lvl w:ilvl="6" w:tplc="C67612D0">
      <w:numFmt w:val="bullet"/>
      <w:lvlText w:val="•"/>
      <w:lvlJc w:val="left"/>
      <w:pPr>
        <w:ind w:left="6816" w:hanging="240"/>
      </w:pPr>
      <w:rPr>
        <w:rFonts w:hint="default"/>
        <w:lang w:val="ru-RU" w:eastAsia="en-US" w:bidi="ar-SA"/>
      </w:rPr>
    </w:lvl>
    <w:lvl w:ilvl="7" w:tplc="2564B51C">
      <w:numFmt w:val="bullet"/>
      <w:lvlText w:val="•"/>
      <w:lvlJc w:val="left"/>
      <w:pPr>
        <w:ind w:left="7842" w:hanging="240"/>
      </w:pPr>
      <w:rPr>
        <w:rFonts w:hint="default"/>
        <w:lang w:val="ru-RU" w:eastAsia="en-US" w:bidi="ar-SA"/>
      </w:rPr>
    </w:lvl>
    <w:lvl w:ilvl="8" w:tplc="8626E9FE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1">
    <w:nsid w:val="2F4D6805"/>
    <w:multiLevelType w:val="hybridMultilevel"/>
    <w:tmpl w:val="56EC001C"/>
    <w:lvl w:ilvl="0" w:tplc="3B36F7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6A7469A"/>
    <w:multiLevelType w:val="hybridMultilevel"/>
    <w:tmpl w:val="772C3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EC646E8">
      <w:numFmt w:val="bullet"/>
      <w:lvlText w:val="•"/>
      <w:lvlJc w:val="left"/>
      <w:pPr>
        <w:ind w:left="2359" w:hanging="5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31E6669"/>
    <w:multiLevelType w:val="hybridMultilevel"/>
    <w:tmpl w:val="56EC001C"/>
    <w:lvl w:ilvl="0" w:tplc="3B36F7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57"/>
    <w:rsid w:val="000E075A"/>
    <w:rsid w:val="001A670B"/>
    <w:rsid w:val="002A776D"/>
    <w:rsid w:val="00462557"/>
    <w:rsid w:val="00591757"/>
    <w:rsid w:val="007C152E"/>
    <w:rsid w:val="009448B6"/>
    <w:rsid w:val="00C207AD"/>
    <w:rsid w:val="00C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AD"/>
  </w:style>
  <w:style w:type="paragraph" w:styleId="1">
    <w:name w:val="heading 1"/>
    <w:basedOn w:val="a"/>
    <w:link w:val="10"/>
    <w:uiPriority w:val="1"/>
    <w:qFormat/>
    <w:rsid w:val="001A670B"/>
    <w:pPr>
      <w:widowControl w:val="0"/>
      <w:autoSpaceDE w:val="0"/>
      <w:autoSpaceDN w:val="0"/>
      <w:spacing w:after="0" w:line="240" w:lineRule="auto"/>
      <w:ind w:left="136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C207AD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C207AD"/>
  </w:style>
  <w:style w:type="paragraph" w:styleId="a5">
    <w:name w:val="Body Text"/>
    <w:aliases w:val="Основной текст Знак Знак,Основной текст отчета,Основной текст отчета Знак,Основной текст отчета Знак Знак Знак,DTP Body Text"/>
    <w:basedOn w:val="a"/>
    <w:link w:val="11"/>
    <w:uiPriority w:val="99"/>
    <w:rsid w:val="00C207AD"/>
    <w:pPr>
      <w:spacing w:after="120"/>
    </w:pPr>
    <w:rPr>
      <w:rFonts w:ascii="Cambria" w:eastAsia="Times New Roman" w:hAnsi="Cambria" w:cs="Cambria"/>
    </w:rPr>
  </w:style>
  <w:style w:type="character" w:customStyle="1" w:styleId="a6">
    <w:name w:val="Основной текст Знак"/>
    <w:basedOn w:val="a0"/>
    <w:uiPriority w:val="99"/>
    <w:semiHidden/>
    <w:rsid w:val="00C207AD"/>
  </w:style>
  <w:style w:type="character" w:customStyle="1" w:styleId="11">
    <w:name w:val="Основной текст Знак1"/>
    <w:aliases w:val="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C207AD"/>
    <w:rPr>
      <w:rFonts w:ascii="Cambria" w:eastAsia="Times New Roman" w:hAnsi="Cambria" w:cs="Cambria"/>
    </w:rPr>
  </w:style>
  <w:style w:type="paragraph" w:customStyle="1" w:styleId="2">
    <w:name w:val="стиль2"/>
    <w:basedOn w:val="a"/>
    <w:rsid w:val="00C207AD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2">
    <w:name w:val="Текст1"/>
    <w:basedOn w:val="a"/>
    <w:uiPriority w:val="99"/>
    <w:rsid w:val="00C207AD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a7">
    <w:name w:val="Заголовок таблицы"/>
    <w:basedOn w:val="a"/>
    <w:rsid w:val="00C207AD"/>
    <w:pPr>
      <w:suppressLineNumbers/>
      <w:spacing w:after="0" w:line="240" w:lineRule="auto"/>
      <w:ind w:firstLine="360"/>
      <w:jc w:val="center"/>
    </w:pPr>
    <w:rPr>
      <w:rFonts w:ascii="Calibri" w:eastAsia="Times New Roman" w:hAnsi="Calibri" w:cs="Times New Roman"/>
      <w:b/>
      <w:bCs/>
      <w:lang w:eastAsia="ru-RU"/>
    </w:rPr>
  </w:style>
  <w:style w:type="character" w:styleId="a8">
    <w:name w:val="Emphasis"/>
    <w:uiPriority w:val="20"/>
    <w:qFormat/>
    <w:rsid w:val="00C207AD"/>
    <w:rPr>
      <w:b/>
      <w:bCs/>
      <w:i/>
      <w:iCs/>
      <w:color w:val="5A5A5A"/>
    </w:rPr>
  </w:style>
  <w:style w:type="paragraph" w:styleId="a9">
    <w:name w:val="No Spacing"/>
    <w:link w:val="aa"/>
    <w:qFormat/>
    <w:rsid w:val="00C207A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a">
    <w:name w:val="Без интервала Знак"/>
    <w:basedOn w:val="a0"/>
    <w:link w:val="a9"/>
    <w:rsid w:val="00C207AD"/>
    <w:rPr>
      <w:rFonts w:ascii="Calibri" w:eastAsia="Times New Roman" w:hAnsi="Calibri" w:cs="Times New Roman"/>
      <w:lang w:val="en-US"/>
    </w:rPr>
  </w:style>
  <w:style w:type="paragraph" w:customStyle="1" w:styleId="13">
    <w:name w:val="Обычный1"/>
    <w:basedOn w:val="a"/>
    <w:uiPriority w:val="99"/>
    <w:rsid w:val="00C207AD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customStyle="1" w:styleId="western">
    <w:name w:val="western"/>
    <w:basedOn w:val="a"/>
    <w:rsid w:val="00C2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1A670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AD"/>
  </w:style>
  <w:style w:type="paragraph" w:styleId="1">
    <w:name w:val="heading 1"/>
    <w:basedOn w:val="a"/>
    <w:link w:val="10"/>
    <w:uiPriority w:val="1"/>
    <w:qFormat/>
    <w:rsid w:val="001A670B"/>
    <w:pPr>
      <w:widowControl w:val="0"/>
      <w:autoSpaceDE w:val="0"/>
      <w:autoSpaceDN w:val="0"/>
      <w:spacing w:after="0" w:line="240" w:lineRule="auto"/>
      <w:ind w:left="136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C207AD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C207AD"/>
  </w:style>
  <w:style w:type="paragraph" w:styleId="a5">
    <w:name w:val="Body Text"/>
    <w:aliases w:val="Основной текст Знак Знак,Основной текст отчета,Основной текст отчета Знак,Основной текст отчета Знак Знак Знак,DTP Body Text"/>
    <w:basedOn w:val="a"/>
    <w:link w:val="11"/>
    <w:uiPriority w:val="99"/>
    <w:rsid w:val="00C207AD"/>
    <w:pPr>
      <w:spacing w:after="120"/>
    </w:pPr>
    <w:rPr>
      <w:rFonts w:ascii="Cambria" w:eastAsia="Times New Roman" w:hAnsi="Cambria" w:cs="Cambria"/>
    </w:rPr>
  </w:style>
  <w:style w:type="character" w:customStyle="1" w:styleId="a6">
    <w:name w:val="Основной текст Знак"/>
    <w:basedOn w:val="a0"/>
    <w:uiPriority w:val="99"/>
    <w:semiHidden/>
    <w:rsid w:val="00C207AD"/>
  </w:style>
  <w:style w:type="character" w:customStyle="1" w:styleId="11">
    <w:name w:val="Основной текст Знак1"/>
    <w:aliases w:val="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C207AD"/>
    <w:rPr>
      <w:rFonts w:ascii="Cambria" w:eastAsia="Times New Roman" w:hAnsi="Cambria" w:cs="Cambria"/>
    </w:rPr>
  </w:style>
  <w:style w:type="paragraph" w:customStyle="1" w:styleId="2">
    <w:name w:val="стиль2"/>
    <w:basedOn w:val="a"/>
    <w:rsid w:val="00C207AD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2">
    <w:name w:val="Текст1"/>
    <w:basedOn w:val="a"/>
    <w:uiPriority w:val="99"/>
    <w:rsid w:val="00C207AD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a7">
    <w:name w:val="Заголовок таблицы"/>
    <w:basedOn w:val="a"/>
    <w:rsid w:val="00C207AD"/>
    <w:pPr>
      <w:suppressLineNumbers/>
      <w:spacing w:after="0" w:line="240" w:lineRule="auto"/>
      <w:ind w:firstLine="360"/>
      <w:jc w:val="center"/>
    </w:pPr>
    <w:rPr>
      <w:rFonts w:ascii="Calibri" w:eastAsia="Times New Roman" w:hAnsi="Calibri" w:cs="Times New Roman"/>
      <w:b/>
      <w:bCs/>
      <w:lang w:eastAsia="ru-RU"/>
    </w:rPr>
  </w:style>
  <w:style w:type="character" w:styleId="a8">
    <w:name w:val="Emphasis"/>
    <w:uiPriority w:val="20"/>
    <w:qFormat/>
    <w:rsid w:val="00C207AD"/>
    <w:rPr>
      <w:b/>
      <w:bCs/>
      <w:i/>
      <w:iCs/>
      <w:color w:val="5A5A5A"/>
    </w:rPr>
  </w:style>
  <w:style w:type="paragraph" w:styleId="a9">
    <w:name w:val="No Spacing"/>
    <w:link w:val="aa"/>
    <w:qFormat/>
    <w:rsid w:val="00C207A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a">
    <w:name w:val="Без интервала Знак"/>
    <w:basedOn w:val="a0"/>
    <w:link w:val="a9"/>
    <w:rsid w:val="00C207AD"/>
    <w:rPr>
      <w:rFonts w:ascii="Calibri" w:eastAsia="Times New Roman" w:hAnsi="Calibri" w:cs="Times New Roman"/>
      <w:lang w:val="en-US"/>
    </w:rPr>
  </w:style>
  <w:style w:type="paragraph" w:customStyle="1" w:styleId="13">
    <w:name w:val="Обычный1"/>
    <w:basedOn w:val="a"/>
    <w:uiPriority w:val="99"/>
    <w:rsid w:val="00C207AD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customStyle="1" w:styleId="western">
    <w:name w:val="western"/>
    <w:basedOn w:val="a"/>
    <w:rsid w:val="00C2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1A670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15726</Words>
  <Characters>89643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8</cp:revision>
  <dcterms:created xsi:type="dcterms:W3CDTF">2020-11-13T07:50:00Z</dcterms:created>
  <dcterms:modified xsi:type="dcterms:W3CDTF">2021-10-25T08:58:00Z</dcterms:modified>
</cp:coreProperties>
</file>